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2A44ECB6" w:rsidR="00D3224B" w:rsidRPr="004C3E93" w:rsidRDefault="00EB07EC" w:rsidP="00FE351D">
      <w:pPr>
        <w:pStyle w:val="Heading1"/>
        <w:spacing w:before="0" w:after="0" w:line="240" w:lineRule="auto"/>
        <w:rPr>
          <w:rStyle w:val="Hyperlink"/>
          <w:color w:val="auto"/>
          <w:sz w:val="24"/>
          <w:szCs w:val="24"/>
          <w:u w:val="none"/>
          <w:lang w:val="fr-FR"/>
        </w:rPr>
      </w:pPr>
      <w:r w:rsidRPr="004C3E93">
        <w:rPr>
          <w:sz w:val="24"/>
          <w:szCs w:val="24"/>
          <w:lang w:val="fr-FR"/>
        </w:rPr>
        <w:t xml:space="preserve">9. </w:t>
      </w:r>
      <w:hyperlink r:id="rId5" w:history="1">
        <w:r w:rsidRPr="00EB07EC">
          <w:rPr>
            <w:rStyle w:val="Hyperlink"/>
            <w:color w:val="auto"/>
            <w:sz w:val="24"/>
            <w:szCs w:val="24"/>
            <w:u w:val="none"/>
            <w:lang w:val="fr-FR"/>
          </w:rPr>
          <w:t>Z</w:t>
        </w:r>
        <w:r w:rsidRPr="0050369A">
          <w:rPr>
            <w:rStyle w:val="Hyperlink"/>
            <w:color w:val="auto"/>
            <w:sz w:val="24"/>
            <w:szCs w:val="24"/>
            <w:u w:val="none"/>
            <w:lang w:val="fr-FR"/>
          </w:rPr>
          <w:t xml:space="preserve">ERO ACCIDENT </w:t>
        </w:r>
        <w:proofErr w:type="gramStart"/>
        <w:r w:rsidRPr="0050369A">
          <w:rPr>
            <w:rStyle w:val="Hyperlink"/>
            <w:color w:val="auto"/>
            <w:sz w:val="24"/>
            <w:szCs w:val="24"/>
            <w:u w:val="none"/>
            <w:lang w:val="fr-FR"/>
          </w:rPr>
          <w:t>TECHNIQUES:</w:t>
        </w:r>
        <w:proofErr w:type="gramEnd"/>
        <w:r w:rsidRPr="0050369A">
          <w:rPr>
            <w:rStyle w:val="Hyperlink"/>
            <w:color w:val="auto"/>
            <w:sz w:val="24"/>
            <w:szCs w:val="24"/>
            <w:u w:val="none"/>
            <w:lang w:val="fr-FR"/>
          </w:rPr>
          <w:t xml:space="preserve"> IMPL</w:t>
        </w:r>
        <w:r w:rsidRPr="00EB07EC">
          <w:rPr>
            <w:rStyle w:val="Hyperlink"/>
            <w:color w:val="auto"/>
            <w:sz w:val="24"/>
            <w:szCs w:val="24"/>
            <w:u w:val="none"/>
            <w:lang w:val="fr-FR"/>
          </w:rPr>
          <w:t>EMENTATION ELEMENTS (</w:t>
        </w:r>
        <w:r w:rsidR="00A738A4">
          <w:rPr>
            <w:rStyle w:val="Hyperlink"/>
            <w:rFonts w:hint="eastAsia"/>
            <w:color w:val="auto"/>
            <w:sz w:val="24"/>
            <w:szCs w:val="24"/>
            <w:u w:val="none"/>
            <w:lang w:val="fr-FR" w:eastAsia="zh-CN"/>
          </w:rPr>
          <w:t>SD-86</w:t>
        </w:r>
        <w:r w:rsidRPr="00EB07EC">
          <w:rPr>
            <w:rStyle w:val="Hyperlink"/>
            <w:color w:val="auto"/>
            <w:sz w:val="24"/>
            <w:szCs w:val="24"/>
            <w:u w:val="none"/>
            <w:lang w:val="fr-FR"/>
          </w:rPr>
          <w:t>)</w:t>
        </w:r>
      </w:hyperlink>
    </w:p>
    <w:p w14:paraId="01342272" w14:textId="77777777" w:rsidR="003C029F" w:rsidRDefault="003C029F" w:rsidP="00FE351D">
      <w:pPr>
        <w:spacing w:after="0" w:line="240" w:lineRule="auto"/>
        <w:rPr>
          <w:lang w:val="fr-FR"/>
        </w:rPr>
      </w:pPr>
    </w:p>
    <w:p w14:paraId="11BD7F05" w14:textId="608F73F5" w:rsidR="00125902" w:rsidRPr="00125902" w:rsidRDefault="00125902" w:rsidP="00FE351D">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Pr="00125902">
        <w:rPr>
          <w:sz w:val="24"/>
          <w:szCs w:val="24"/>
          <w:lang w:eastAsia="zh-CN"/>
        </w:rPr>
        <w:t>This study investigated ways that owners and contractors can achieve zero accidents for construction projects. The study identified techniques that are successful in achieving zero accidents to convince management of the value of an effective safety program. The overall conclusion confirms that zero lost workday injuries are achievable on large projects. The study’s key conclusions are as follows.</w:t>
      </w:r>
    </w:p>
    <w:p w14:paraId="2DBEACD9" w14:textId="562AA568" w:rsidR="00125902" w:rsidRPr="00B662F0" w:rsidRDefault="00125902" w:rsidP="00FE351D">
      <w:pPr>
        <w:pStyle w:val="ListParagraph"/>
        <w:numPr>
          <w:ilvl w:val="0"/>
          <w:numId w:val="19"/>
        </w:numPr>
        <w:spacing w:after="0" w:line="240" w:lineRule="auto"/>
        <w:rPr>
          <w:rFonts w:cs="Times New Roman"/>
          <w:color w:val="000000" w:themeColor="text1"/>
          <w:sz w:val="24"/>
          <w:szCs w:val="24"/>
        </w:rPr>
      </w:pPr>
      <w:r w:rsidRPr="00B662F0">
        <w:rPr>
          <w:rFonts w:cs="Times New Roman"/>
          <w:color w:val="000000" w:themeColor="text1"/>
          <w:sz w:val="24"/>
          <w:szCs w:val="24"/>
        </w:rPr>
        <w:t>Zero injury can be achieved under a variety of project conditions and situations.</w:t>
      </w:r>
    </w:p>
    <w:p w14:paraId="06F9C5FF" w14:textId="448DDFFA" w:rsidR="00125902" w:rsidRPr="00B662F0" w:rsidRDefault="00125902" w:rsidP="00FE351D">
      <w:pPr>
        <w:pStyle w:val="ListParagraph"/>
        <w:numPr>
          <w:ilvl w:val="0"/>
          <w:numId w:val="19"/>
        </w:numPr>
        <w:spacing w:after="0" w:line="240" w:lineRule="auto"/>
        <w:rPr>
          <w:rFonts w:cs="Times New Roman"/>
          <w:color w:val="000000" w:themeColor="text1"/>
          <w:sz w:val="24"/>
          <w:szCs w:val="24"/>
        </w:rPr>
      </w:pPr>
      <w:r w:rsidRPr="00B662F0">
        <w:rPr>
          <w:rFonts w:cs="Times New Roman"/>
          <w:color w:val="000000" w:themeColor="text1"/>
          <w:sz w:val="24"/>
          <w:szCs w:val="24"/>
        </w:rPr>
        <w:t>Joint owner and contractor management commitment to zero accidents is a key requisite.</w:t>
      </w:r>
    </w:p>
    <w:p w14:paraId="372D6DDA" w14:textId="11D64CB2" w:rsidR="00125902" w:rsidRPr="00B662F0" w:rsidRDefault="00125902" w:rsidP="00FE351D">
      <w:pPr>
        <w:pStyle w:val="ListParagraph"/>
        <w:numPr>
          <w:ilvl w:val="0"/>
          <w:numId w:val="19"/>
        </w:numPr>
        <w:spacing w:after="0" w:line="240" w:lineRule="auto"/>
        <w:rPr>
          <w:rFonts w:cs="Times New Roman"/>
          <w:color w:val="000000" w:themeColor="text1"/>
          <w:sz w:val="24"/>
          <w:szCs w:val="24"/>
        </w:rPr>
      </w:pPr>
      <w:r w:rsidRPr="00B662F0">
        <w:rPr>
          <w:rFonts w:cs="Times New Roman"/>
          <w:color w:val="000000" w:themeColor="text1"/>
          <w:sz w:val="24"/>
          <w:szCs w:val="24"/>
        </w:rPr>
        <w:t>An effective safety program that produces good results must contain a broad base of essential techniques.</w:t>
      </w:r>
    </w:p>
    <w:p w14:paraId="2FCD8918" w14:textId="77777777" w:rsidR="00B662F0" w:rsidRDefault="00125902" w:rsidP="00FE351D">
      <w:pPr>
        <w:pStyle w:val="ListParagraph"/>
        <w:numPr>
          <w:ilvl w:val="0"/>
          <w:numId w:val="19"/>
        </w:numPr>
        <w:spacing w:after="0" w:line="240" w:lineRule="auto"/>
        <w:rPr>
          <w:rFonts w:cs="Times New Roman"/>
          <w:color w:val="000000" w:themeColor="text1"/>
          <w:sz w:val="24"/>
          <w:szCs w:val="24"/>
        </w:rPr>
      </w:pPr>
      <w:r w:rsidRPr="00B662F0">
        <w:rPr>
          <w:rFonts w:cs="Times New Roman"/>
          <w:color w:val="000000" w:themeColor="text1"/>
          <w:sz w:val="24"/>
          <w:szCs w:val="24"/>
        </w:rPr>
        <w:t xml:space="preserve">Attaining zero injuries is significantly more likely on projects that apply the five High-Impact Zero Injury Techniques: </w:t>
      </w:r>
    </w:p>
    <w:p w14:paraId="5A62CA9A" w14:textId="446F608F" w:rsidR="00B662F0" w:rsidRDefault="00B662F0" w:rsidP="00FE351D">
      <w:pPr>
        <w:pStyle w:val="ListParagraph"/>
        <w:numPr>
          <w:ilvl w:val="1"/>
          <w:numId w:val="30"/>
        </w:numPr>
        <w:spacing w:after="0" w:line="240" w:lineRule="auto"/>
        <w:rPr>
          <w:rFonts w:cs="Times New Roman"/>
          <w:color w:val="000000" w:themeColor="text1"/>
          <w:sz w:val="24"/>
          <w:szCs w:val="24"/>
        </w:rPr>
      </w:pPr>
      <w:r>
        <w:rPr>
          <w:rFonts w:cs="Times New Roman" w:hint="eastAsia"/>
          <w:color w:val="000000" w:themeColor="text1"/>
          <w:sz w:val="24"/>
          <w:szCs w:val="24"/>
          <w:lang w:eastAsia="zh-CN"/>
        </w:rPr>
        <w:t>P</w:t>
      </w:r>
      <w:r w:rsidR="00125902" w:rsidRPr="00B662F0">
        <w:rPr>
          <w:rFonts w:cs="Times New Roman"/>
          <w:color w:val="000000" w:themeColor="text1"/>
          <w:sz w:val="24"/>
          <w:szCs w:val="24"/>
        </w:rPr>
        <w:t>re-project/pre-task planning for safety</w:t>
      </w:r>
    </w:p>
    <w:p w14:paraId="6832AE09" w14:textId="43EDF9B8" w:rsidR="00B662F0" w:rsidRDefault="00B662F0" w:rsidP="00FE351D">
      <w:pPr>
        <w:pStyle w:val="ListParagraph"/>
        <w:numPr>
          <w:ilvl w:val="1"/>
          <w:numId w:val="30"/>
        </w:numPr>
        <w:spacing w:after="0" w:line="240" w:lineRule="auto"/>
        <w:rPr>
          <w:rFonts w:cs="Times New Roman"/>
          <w:color w:val="000000" w:themeColor="text1"/>
          <w:sz w:val="24"/>
          <w:szCs w:val="24"/>
        </w:rPr>
      </w:pPr>
      <w:r>
        <w:rPr>
          <w:rFonts w:cs="Times New Roman" w:hint="eastAsia"/>
          <w:color w:val="000000" w:themeColor="text1"/>
          <w:sz w:val="24"/>
          <w:szCs w:val="24"/>
          <w:lang w:eastAsia="zh-CN"/>
        </w:rPr>
        <w:t>S</w:t>
      </w:r>
      <w:r w:rsidR="00125902" w:rsidRPr="00B662F0">
        <w:rPr>
          <w:rFonts w:cs="Times New Roman"/>
          <w:color w:val="000000" w:themeColor="text1"/>
          <w:sz w:val="24"/>
          <w:szCs w:val="24"/>
        </w:rPr>
        <w:t>afety orientation and training</w:t>
      </w:r>
    </w:p>
    <w:p w14:paraId="1A64C24F" w14:textId="6CBEE685" w:rsidR="00B662F0" w:rsidRDefault="00B662F0" w:rsidP="00FE351D">
      <w:pPr>
        <w:pStyle w:val="ListParagraph"/>
        <w:numPr>
          <w:ilvl w:val="1"/>
          <w:numId w:val="30"/>
        </w:numPr>
        <w:spacing w:after="0" w:line="240" w:lineRule="auto"/>
        <w:rPr>
          <w:rFonts w:cs="Times New Roman"/>
          <w:color w:val="000000" w:themeColor="text1"/>
          <w:sz w:val="24"/>
          <w:szCs w:val="24"/>
        </w:rPr>
      </w:pPr>
      <w:r>
        <w:rPr>
          <w:rFonts w:cs="Times New Roman" w:hint="eastAsia"/>
          <w:color w:val="000000" w:themeColor="text1"/>
          <w:sz w:val="24"/>
          <w:szCs w:val="24"/>
          <w:lang w:eastAsia="zh-CN"/>
        </w:rPr>
        <w:t>A</w:t>
      </w:r>
      <w:r w:rsidR="00125902" w:rsidRPr="00B662F0">
        <w:rPr>
          <w:rFonts w:cs="Times New Roman"/>
          <w:color w:val="000000" w:themeColor="text1"/>
          <w:sz w:val="24"/>
          <w:szCs w:val="24"/>
        </w:rPr>
        <w:t xml:space="preserve"> written safety incentive program</w:t>
      </w:r>
    </w:p>
    <w:p w14:paraId="71AD8592" w14:textId="40DAC575" w:rsidR="00B662F0" w:rsidRDefault="00B662F0" w:rsidP="00FE351D">
      <w:pPr>
        <w:pStyle w:val="ListParagraph"/>
        <w:numPr>
          <w:ilvl w:val="1"/>
          <w:numId w:val="30"/>
        </w:numPr>
        <w:spacing w:after="0" w:line="240" w:lineRule="auto"/>
        <w:rPr>
          <w:rFonts w:cs="Times New Roman"/>
          <w:color w:val="000000" w:themeColor="text1"/>
          <w:sz w:val="24"/>
          <w:szCs w:val="24"/>
        </w:rPr>
      </w:pPr>
      <w:r>
        <w:rPr>
          <w:rFonts w:cs="Times New Roman" w:hint="eastAsia"/>
          <w:color w:val="000000" w:themeColor="text1"/>
          <w:sz w:val="24"/>
          <w:szCs w:val="24"/>
          <w:lang w:eastAsia="zh-CN"/>
        </w:rPr>
        <w:t>A</w:t>
      </w:r>
      <w:r w:rsidR="00125902" w:rsidRPr="00B662F0">
        <w:rPr>
          <w:rFonts w:cs="Times New Roman"/>
          <w:color w:val="000000" w:themeColor="text1"/>
          <w:sz w:val="24"/>
          <w:szCs w:val="24"/>
        </w:rPr>
        <w:t>n alcohol and substance abuse program</w:t>
      </w:r>
    </w:p>
    <w:p w14:paraId="64DC1019" w14:textId="170275BE" w:rsidR="00125902" w:rsidRPr="00B662F0" w:rsidRDefault="00B662F0" w:rsidP="00FE351D">
      <w:pPr>
        <w:pStyle w:val="ListParagraph"/>
        <w:numPr>
          <w:ilvl w:val="1"/>
          <w:numId w:val="30"/>
        </w:numPr>
        <w:spacing w:after="0" w:line="240" w:lineRule="auto"/>
        <w:rPr>
          <w:rFonts w:cs="Times New Roman"/>
          <w:color w:val="000000" w:themeColor="text1"/>
          <w:sz w:val="24"/>
          <w:szCs w:val="24"/>
        </w:rPr>
      </w:pPr>
      <w:r>
        <w:rPr>
          <w:rFonts w:cs="Times New Roman" w:hint="eastAsia"/>
          <w:color w:val="000000" w:themeColor="text1"/>
          <w:sz w:val="24"/>
          <w:szCs w:val="24"/>
          <w:lang w:eastAsia="zh-CN"/>
        </w:rPr>
        <w:t>A</w:t>
      </w:r>
      <w:r w:rsidR="00125902" w:rsidRPr="00B662F0">
        <w:rPr>
          <w:rFonts w:cs="Times New Roman"/>
          <w:color w:val="000000" w:themeColor="text1"/>
          <w:sz w:val="24"/>
          <w:szCs w:val="24"/>
        </w:rPr>
        <w:t>ccident/incident investigations</w:t>
      </w:r>
    </w:p>
    <w:p w14:paraId="696268FE" w14:textId="3B6289BC" w:rsidR="00125902" w:rsidRPr="00B662F0" w:rsidRDefault="00125902" w:rsidP="00FE351D">
      <w:pPr>
        <w:pStyle w:val="ListParagraph"/>
        <w:numPr>
          <w:ilvl w:val="0"/>
          <w:numId w:val="19"/>
        </w:numPr>
        <w:spacing w:after="0" w:line="240" w:lineRule="auto"/>
        <w:rPr>
          <w:rFonts w:cs="Times New Roman"/>
          <w:color w:val="000000" w:themeColor="text1"/>
          <w:sz w:val="24"/>
          <w:szCs w:val="24"/>
        </w:rPr>
      </w:pPr>
      <w:r w:rsidRPr="00B662F0">
        <w:rPr>
          <w:rFonts w:cs="Times New Roman"/>
          <w:color w:val="000000" w:themeColor="text1"/>
          <w:sz w:val="24"/>
          <w:szCs w:val="24"/>
        </w:rPr>
        <w:t xml:space="preserve">Success in eliminating accidents is not guaranteed </w:t>
      </w:r>
      <w:proofErr w:type="gramStart"/>
      <w:r w:rsidRPr="00B662F0">
        <w:rPr>
          <w:rFonts w:cs="Times New Roman"/>
          <w:color w:val="000000" w:themeColor="text1"/>
          <w:sz w:val="24"/>
          <w:szCs w:val="24"/>
        </w:rPr>
        <w:t>by the use of</w:t>
      </w:r>
      <w:proofErr w:type="gramEnd"/>
      <w:r w:rsidRPr="00B662F0">
        <w:rPr>
          <w:rFonts w:cs="Times New Roman"/>
          <w:color w:val="000000" w:themeColor="text1"/>
          <w:sz w:val="24"/>
          <w:szCs w:val="24"/>
        </w:rPr>
        <w:t xml:space="preserve"> the five High-Impact Zero Injury Techniques alone.</w:t>
      </w:r>
    </w:p>
    <w:p w14:paraId="6060E57B" w14:textId="4E4AC30B" w:rsidR="00125902" w:rsidRPr="00B662F0" w:rsidRDefault="00125902" w:rsidP="00FE351D">
      <w:pPr>
        <w:pStyle w:val="ListParagraph"/>
        <w:numPr>
          <w:ilvl w:val="0"/>
          <w:numId w:val="19"/>
        </w:numPr>
        <w:spacing w:after="0" w:line="240" w:lineRule="auto"/>
        <w:rPr>
          <w:rFonts w:cs="Times New Roman"/>
          <w:color w:val="000000" w:themeColor="text1"/>
          <w:sz w:val="24"/>
          <w:szCs w:val="24"/>
        </w:rPr>
      </w:pPr>
      <w:r w:rsidRPr="00B662F0">
        <w:rPr>
          <w:rFonts w:cs="Times New Roman"/>
          <w:color w:val="000000" w:themeColor="text1"/>
          <w:sz w:val="24"/>
          <w:szCs w:val="24"/>
        </w:rPr>
        <w:t>Time spent data suggest that quality effort is a vital ingredient in reaching zero injuries.</w:t>
      </w:r>
    </w:p>
    <w:p w14:paraId="54E1F890" w14:textId="77777777" w:rsidR="00125902" w:rsidRDefault="00125902" w:rsidP="00FE351D">
      <w:pPr>
        <w:pStyle w:val="NoSpacing"/>
        <w:jc w:val="both"/>
        <w:rPr>
          <w:sz w:val="24"/>
          <w:szCs w:val="24"/>
          <w:lang w:eastAsia="zh-CN"/>
        </w:rPr>
      </w:pPr>
    </w:p>
    <w:p w14:paraId="00507D7F" w14:textId="77777777" w:rsidR="00125902" w:rsidRPr="00F33C36" w:rsidRDefault="00125902" w:rsidP="00FE351D">
      <w:pPr>
        <w:pStyle w:val="NoSpacing"/>
        <w:jc w:val="both"/>
        <w:rPr>
          <w:rFonts w:cs="Times New Roman"/>
          <w:b/>
          <w:bCs/>
          <w:sz w:val="28"/>
          <w:szCs w:val="28"/>
          <w:u w:val="single"/>
          <w:lang w:eastAsia="zh-CN"/>
        </w:rPr>
      </w:pPr>
      <w:r>
        <w:rPr>
          <w:b/>
          <w:bCs/>
          <w:sz w:val="24"/>
          <w:szCs w:val="24"/>
          <w:u w:val="single"/>
          <w:lang w:eastAsia="zh-CN"/>
        </w:rPr>
        <w:t>Key Takeaways:</w:t>
      </w:r>
    </w:p>
    <w:p w14:paraId="37004B07" w14:textId="77777777" w:rsidR="008F445E" w:rsidRDefault="00EB07EC" w:rsidP="00FE351D">
      <w:pPr>
        <w:pStyle w:val="Heading2"/>
        <w:spacing w:before="0" w:after="0" w:line="240" w:lineRule="auto"/>
      </w:pPr>
      <w:r>
        <w:t>(1) C</w:t>
      </w:r>
      <w:r w:rsidR="00917331" w:rsidRPr="00F83786">
        <w:t>onduct pre-</w:t>
      </w:r>
      <w:r>
        <w:t>p</w:t>
      </w:r>
      <w:r w:rsidR="00917331" w:rsidRPr="00F83786">
        <w:t>roject/pre-</w:t>
      </w:r>
      <w:r>
        <w:t>t</w:t>
      </w:r>
      <w:r w:rsidR="00917331" w:rsidRPr="00F83786">
        <w:t xml:space="preserve">ask planning </w:t>
      </w:r>
      <w:r w:rsidR="000E064C">
        <w:t>to ensure workplace safety</w:t>
      </w:r>
      <w:r w:rsidR="00917331" w:rsidRPr="00F83786">
        <w:t>.</w:t>
      </w:r>
    </w:p>
    <w:p w14:paraId="0D94ACD9" w14:textId="7DA4D159" w:rsidR="00830C78" w:rsidRPr="00F83786" w:rsidRDefault="00CD1E52" w:rsidP="008F445E">
      <w:pPr>
        <w:pStyle w:val="Heading2"/>
        <w:spacing w:before="0" w:after="0" w:line="240" w:lineRule="auto"/>
        <w:ind w:firstLine="360"/>
      </w:pPr>
      <w:r w:rsidRPr="00F83786">
        <w:t xml:space="preserve">(Project Phase: </w:t>
      </w:r>
      <w:r w:rsidR="00C9796D" w:rsidRPr="00F83786">
        <w:t>Detailed Design and Procurement</w:t>
      </w:r>
      <w:r w:rsidRPr="00F83786">
        <w:t xml:space="preserve"> through Operate Facility)</w:t>
      </w:r>
    </w:p>
    <w:p w14:paraId="26199EC7" w14:textId="24AD9993" w:rsidR="00917331" w:rsidRPr="00EB07EC" w:rsidRDefault="00917331" w:rsidP="00FE351D">
      <w:pPr>
        <w:pStyle w:val="ListParagraph"/>
        <w:numPr>
          <w:ilvl w:val="0"/>
          <w:numId w:val="19"/>
        </w:numPr>
        <w:spacing w:after="0" w:line="240" w:lineRule="auto"/>
        <w:rPr>
          <w:rFonts w:cs="Times New Roman"/>
          <w:color w:val="000000" w:themeColor="text1"/>
          <w:sz w:val="24"/>
          <w:szCs w:val="24"/>
        </w:rPr>
      </w:pPr>
      <w:r w:rsidRPr="00EB07EC">
        <w:rPr>
          <w:rFonts w:cs="Times New Roman"/>
          <w:color w:val="000000" w:themeColor="text1"/>
          <w:sz w:val="24"/>
          <w:szCs w:val="24"/>
        </w:rPr>
        <w:t>Define and communicate clear safety goals to all project stakeholders.</w:t>
      </w:r>
      <w:r w:rsidRPr="00EB07EC">
        <w:rPr>
          <w:rFonts w:cs="Times New Roman"/>
          <w:color w:val="000000" w:themeColor="text1"/>
          <w:sz w:val="24"/>
          <w:szCs w:val="24"/>
        </w:rPr>
        <w:tab/>
      </w:r>
    </w:p>
    <w:p w14:paraId="3FECF25D" w14:textId="3DBB249D" w:rsidR="00917331" w:rsidRPr="00EB07EC" w:rsidRDefault="00917331" w:rsidP="00FE351D">
      <w:pPr>
        <w:pStyle w:val="ListParagraph"/>
        <w:numPr>
          <w:ilvl w:val="0"/>
          <w:numId w:val="19"/>
        </w:numPr>
        <w:spacing w:after="0" w:line="240" w:lineRule="auto"/>
        <w:rPr>
          <w:rFonts w:cs="Times New Roman"/>
          <w:color w:val="000000" w:themeColor="text1"/>
          <w:sz w:val="24"/>
          <w:szCs w:val="24"/>
        </w:rPr>
      </w:pPr>
      <w:r w:rsidRPr="00EB07EC">
        <w:rPr>
          <w:rFonts w:cs="Times New Roman"/>
          <w:color w:val="000000" w:themeColor="text1"/>
          <w:sz w:val="24"/>
          <w:szCs w:val="24"/>
        </w:rPr>
        <w:t>Assign dedicated safety personnel for oversight and compliance.</w:t>
      </w:r>
      <w:r w:rsidRPr="00EB07EC">
        <w:rPr>
          <w:rFonts w:cs="Times New Roman"/>
          <w:color w:val="000000" w:themeColor="text1"/>
          <w:sz w:val="24"/>
          <w:szCs w:val="24"/>
        </w:rPr>
        <w:tab/>
      </w:r>
      <w:r w:rsidRPr="00EB07EC">
        <w:rPr>
          <w:rFonts w:cs="Times New Roman"/>
          <w:color w:val="000000" w:themeColor="text1"/>
          <w:sz w:val="24"/>
          <w:szCs w:val="24"/>
        </w:rPr>
        <w:tab/>
      </w:r>
      <w:r w:rsidRPr="00EB07EC">
        <w:rPr>
          <w:rFonts w:cs="Times New Roman"/>
          <w:color w:val="000000" w:themeColor="text1"/>
          <w:sz w:val="24"/>
          <w:szCs w:val="24"/>
        </w:rPr>
        <w:tab/>
      </w:r>
      <w:r w:rsidRPr="00EB07EC">
        <w:rPr>
          <w:rFonts w:cs="Times New Roman"/>
          <w:color w:val="000000" w:themeColor="text1"/>
          <w:sz w:val="24"/>
          <w:szCs w:val="24"/>
        </w:rPr>
        <w:tab/>
      </w:r>
    </w:p>
    <w:p w14:paraId="001AAADD" w14:textId="26A396BD" w:rsidR="00917331" w:rsidRPr="00EB07EC" w:rsidRDefault="00917331" w:rsidP="00FE351D">
      <w:pPr>
        <w:pStyle w:val="ListParagraph"/>
        <w:numPr>
          <w:ilvl w:val="0"/>
          <w:numId w:val="19"/>
        </w:numPr>
        <w:spacing w:after="0" w:line="240" w:lineRule="auto"/>
        <w:rPr>
          <w:rFonts w:cs="Times New Roman"/>
          <w:color w:val="000000" w:themeColor="text1"/>
          <w:sz w:val="24"/>
          <w:szCs w:val="24"/>
        </w:rPr>
      </w:pPr>
      <w:r w:rsidRPr="00EB07EC">
        <w:rPr>
          <w:rFonts w:cs="Times New Roman"/>
          <w:color w:val="000000" w:themeColor="text1"/>
          <w:sz w:val="24"/>
          <w:szCs w:val="24"/>
        </w:rPr>
        <w:t>Conduct comprehensive hazard analysis to identify potential risks.</w:t>
      </w:r>
    </w:p>
    <w:p w14:paraId="1A1981EE" w14:textId="4B723B17" w:rsidR="00917331" w:rsidRPr="00EB07EC" w:rsidRDefault="00917331" w:rsidP="00FE351D">
      <w:pPr>
        <w:pStyle w:val="ListParagraph"/>
        <w:numPr>
          <w:ilvl w:val="0"/>
          <w:numId w:val="19"/>
        </w:numPr>
        <w:spacing w:after="0" w:line="240" w:lineRule="auto"/>
        <w:rPr>
          <w:rFonts w:cs="Times New Roman"/>
          <w:color w:val="000000" w:themeColor="text1"/>
          <w:sz w:val="24"/>
          <w:szCs w:val="24"/>
        </w:rPr>
      </w:pPr>
      <w:r w:rsidRPr="00EB07EC">
        <w:rPr>
          <w:rFonts w:cs="Times New Roman"/>
          <w:color w:val="000000" w:themeColor="text1"/>
          <w:sz w:val="24"/>
          <w:szCs w:val="24"/>
        </w:rPr>
        <w:t>Review and integrate subcontractor safety plans and requirements.</w:t>
      </w:r>
    </w:p>
    <w:p w14:paraId="378908C9" w14:textId="6EE49AB5" w:rsidR="00830C78" w:rsidRDefault="00917331" w:rsidP="00FE351D">
      <w:pPr>
        <w:pStyle w:val="ListParagraph"/>
        <w:numPr>
          <w:ilvl w:val="0"/>
          <w:numId w:val="19"/>
        </w:numPr>
        <w:spacing w:after="0" w:line="240" w:lineRule="auto"/>
        <w:rPr>
          <w:rFonts w:cs="Times New Roman"/>
          <w:color w:val="000000" w:themeColor="text1"/>
          <w:sz w:val="24"/>
          <w:szCs w:val="24"/>
        </w:rPr>
      </w:pPr>
      <w:r w:rsidRPr="00EB07EC">
        <w:rPr>
          <w:rFonts w:cs="Times New Roman"/>
          <w:color w:val="000000" w:themeColor="text1"/>
          <w:sz w:val="24"/>
          <w:szCs w:val="24"/>
        </w:rPr>
        <w:t xml:space="preserve">Ensure </w:t>
      </w:r>
      <w:r w:rsidR="00EC2584">
        <w:rPr>
          <w:rFonts w:cs="Times New Roman"/>
          <w:color w:val="000000" w:themeColor="text1"/>
          <w:sz w:val="24"/>
          <w:szCs w:val="24"/>
        </w:rPr>
        <w:t xml:space="preserve">that </w:t>
      </w:r>
      <w:r w:rsidRPr="00EB07EC">
        <w:rPr>
          <w:rFonts w:cs="Times New Roman"/>
          <w:color w:val="000000" w:themeColor="text1"/>
          <w:sz w:val="24"/>
          <w:szCs w:val="24"/>
        </w:rPr>
        <w:t xml:space="preserve">all </w:t>
      </w:r>
      <w:r w:rsidR="00322C8A" w:rsidRPr="00EB07EC">
        <w:rPr>
          <w:rFonts w:cs="Times New Roman"/>
          <w:color w:val="000000" w:themeColor="text1"/>
          <w:sz w:val="24"/>
          <w:szCs w:val="24"/>
        </w:rPr>
        <w:t>the necessary</w:t>
      </w:r>
      <w:r w:rsidRPr="00EB07EC">
        <w:rPr>
          <w:rFonts w:cs="Times New Roman"/>
          <w:color w:val="000000" w:themeColor="text1"/>
          <w:sz w:val="24"/>
          <w:szCs w:val="24"/>
        </w:rPr>
        <w:t xml:space="preserve"> safety equipment and training are in place before work begins.</w:t>
      </w:r>
    </w:p>
    <w:p w14:paraId="0498824A" w14:textId="77777777" w:rsidR="00EB07EC" w:rsidRPr="00EB07EC" w:rsidRDefault="00EB07EC" w:rsidP="00FE351D">
      <w:pPr>
        <w:pStyle w:val="ListParagraph"/>
        <w:spacing w:after="0" w:line="240" w:lineRule="auto"/>
        <w:rPr>
          <w:rFonts w:cs="Times New Roman"/>
          <w:color w:val="000000" w:themeColor="text1"/>
          <w:sz w:val="24"/>
          <w:szCs w:val="24"/>
        </w:rPr>
      </w:pPr>
    </w:p>
    <w:p w14:paraId="78E410D9" w14:textId="77777777" w:rsidR="008F445E" w:rsidRDefault="00EB07EC" w:rsidP="00FE351D">
      <w:pPr>
        <w:pStyle w:val="Heading2"/>
        <w:spacing w:before="0" w:after="0" w:line="240" w:lineRule="auto"/>
      </w:pPr>
      <w:r>
        <w:t>(2) I</w:t>
      </w:r>
      <w:r w:rsidR="00917331" w:rsidRPr="00F83786">
        <w:t>mplement safety orientation and training.</w:t>
      </w:r>
      <w:r w:rsidR="00C9796D" w:rsidRPr="00F83786">
        <w:t xml:space="preserve"> </w:t>
      </w:r>
    </w:p>
    <w:p w14:paraId="21A6095E" w14:textId="4A7801A6" w:rsidR="00830C78" w:rsidRPr="00F83786" w:rsidRDefault="00C9796D" w:rsidP="008F445E">
      <w:pPr>
        <w:pStyle w:val="Heading2"/>
        <w:spacing w:before="0" w:after="0" w:line="240" w:lineRule="auto"/>
        <w:ind w:firstLine="360"/>
      </w:pPr>
      <w:r w:rsidRPr="00F83786">
        <w:t>(Project Phase: Detailed Design and Procurement through Operate Facility)</w:t>
      </w:r>
    </w:p>
    <w:p w14:paraId="419BAFC1" w14:textId="2A9D8EEF" w:rsidR="00917331" w:rsidRPr="00EB07EC" w:rsidRDefault="00917331" w:rsidP="00FE351D">
      <w:pPr>
        <w:pStyle w:val="ListParagraph"/>
        <w:numPr>
          <w:ilvl w:val="0"/>
          <w:numId w:val="20"/>
        </w:numPr>
        <w:spacing w:after="0" w:line="240" w:lineRule="auto"/>
        <w:rPr>
          <w:rFonts w:cs="Times New Roman"/>
          <w:color w:val="000000" w:themeColor="text1"/>
          <w:sz w:val="24"/>
          <w:szCs w:val="24"/>
        </w:rPr>
      </w:pPr>
      <w:r w:rsidRPr="00EB07EC">
        <w:rPr>
          <w:rFonts w:cs="Times New Roman"/>
          <w:color w:val="000000" w:themeColor="text1"/>
          <w:sz w:val="24"/>
          <w:szCs w:val="24"/>
        </w:rPr>
        <w:t xml:space="preserve">Conduct </w:t>
      </w:r>
      <w:r w:rsidR="00EC2584">
        <w:rPr>
          <w:rFonts w:cs="Times New Roman"/>
          <w:color w:val="000000" w:themeColor="text1"/>
          <w:sz w:val="24"/>
          <w:szCs w:val="24"/>
        </w:rPr>
        <w:t xml:space="preserve">a </w:t>
      </w:r>
      <w:r w:rsidRPr="00EB07EC">
        <w:rPr>
          <w:rFonts w:cs="Times New Roman"/>
          <w:color w:val="000000" w:themeColor="text1"/>
          <w:sz w:val="24"/>
          <w:szCs w:val="24"/>
        </w:rPr>
        <w:t xml:space="preserve">comprehensive </w:t>
      </w:r>
      <w:r w:rsidR="00883BF3">
        <w:rPr>
          <w:rFonts w:cs="Times New Roman"/>
          <w:color w:val="000000" w:themeColor="text1"/>
          <w:sz w:val="24"/>
          <w:szCs w:val="24"/>
        </w:rPr>
        <w:t xml:space="preserve">worksite safety </w:t>
      </w:r>
      <w:r w:rsidRPr="00EB07EC">
        <w:rPr>
          <w:rFonts w:cs="Times New Roman"/>
          <w:color w:val="000000" w:themeColor="text1"/>
          <w:sz w:val="24"/>
          <w:szCs w:val="24"/>
        </w:rPr>
        <w:t>orientation</w:t>
      </w:r>
      <w:r w:rsidR="00883BF3">
        <w:rPr>
          <w:rFonts w:cs="Times New Roman"/>
          <w:color w:val="000000" w:themeColor="text1"/>
          <w:sz w:val="24"/>
          <w:szCs w:val="24"/>
        </w:rPr>
        <w:t xml:space="preserve"> session</w:t>
      </w:r>
      <w:r w:rsidRPr="00EB07EC">
        <w:rPr>
          <w:rFonts w:cs="Times New Roman"/>
          <w:color w:val="000000" w:themeColor="text1"/>
          <w:sz w:val="24"/>
          <w:szCs w:val="24"/>
        </w:rPr>
        <w:t>.</w:t>
      </w:r>
      <w:r w:rsidRPr="00EB07EC">
        <w:rPr>
          <w:rFonts w:cs="Times New Roman"/>
          <w:color w:val="000000" w:themeColor="text1"/>
          <w:sz w:val="24"/>
          <w:szCs w:val="24"/>
        </w:rPr>
        <w:tab/>
      </w:r>
      <w:r w:rsidRPr="00EB07EC">
        <w:rPr>
          <w:rFonts w:cs="Times New Roman"/>
          <w:color w:val="000000" w:themeColor="text1"/>
          <w:sz w:val="24"/>
          <w:szCs w:val="24"/>
        </w:rPr>
        <w:tab/>
      </w:r>
      <w:r w:rsidRPr="00EB07EC">
        <w:rPr>
          <w:rFonts w:cs="Times New Roman"/>
          <w:color w:val="000000" w:themeColor="text1"/>
          <w:sz w:val="24"/>
          <w:szCs w:val="24"/>
        </w:rPr>
        <w:tab/>
      </w:r>
      <w:r w:rsidRPr="00EB07EC">
        <w:rPr>
          <w:rFonts w:cs="Times New Roman"/>
          <w:color w:val="000000" w:themeColor="text1"/>
          <w:sz w:val="24"/>
          <w:szCs w:val="24"/>
        </w:rPr>
        <w:tab/>
      </w:r>
    </w:p>
    <w:p w14:paraId="0CB2671E" w14:textId="751BDE23" w:rsidR="00917331" w:rsidRPr="00EB07EC" w:rsidRDefault="00917331" w:rsidP="00FE351D">
      <w:pPr>
        <w:pStyle w:val="ListParagraph"/>
        <w:numPr>
          <w:ilvl w:val="0"/>
          <w:numId w:val="20"/>
        </w:numPr>
        <w:spacing w:after="0" w:line="240" w:lineRule="auto"/>
        <w:rPr>
          <w:rFonts w:cs="Times New Roman"/>
          <w:color w:val="000000" w:themeColor="text1"/>
          <w:sz w:val="24"/>
          <w:szCs w:val="24"/>
        </w:rPr>
      </w:pPr>
      <w:r w:rsidRPr="00EB07EC">
        <w:rPr>
          <w:rFonts w:cs="Times New Roman"/>
          <w:color w:val="000000" w:themeColor="text1"/>
          <w:sz w:val="24"/>
          <w:szCs w:val="24"/>
        </w:rPr>
        <w:t>Involve owner in the safety orientation.</w:t>
      </w:r>
      <w:r w:rsidRPr="00EB07EC">
        <w:rPr>
          <w:rFonts w:cs="Times New Roman"/>
          <w:color w:val="000000" w:themeColor="text1"/>
          <w:sz w:val="24"/>
          <w:szCs w:val="24"/>
        </w:rPr>
        <w:tab/>
      </w:r>
      <w:r w:rsidRPr="00EB07EC">
        <w:rPr>
          <w:rFonts w:cs="Times New Roman"/>
          <w:color w:val="000000" w:themeColor="text1"/>
          <w:sz w:val="24"/>
          <w:szCs w:val="24"/>
        </w:rPr>
        <w:tab/>
      </w:r>
      <w:r w:rsidRPr="00EB07EC">
        <w:rPr>
          <w:rFonts w:cs="Times New Roman"/>
          <w:color w:val="000000" w:themeColor="text1"/>
          <w:sz w:val="24"/>
          <w:szCs w:val="24"/>
        </w:rPr>
        <w:tab/>
      </w:r>
      <w:r w:rsidRPr="00EB07EC">
        <w:rPr>
          <w:rFonts w:cs="Times New Roman"/>
          <w:color w:val="000000" w:themeColor="text1"/>
          <w:sz w:val="24"/>
          <w:szCs w:val="24"/>
        </w:rPr>
        <w:tab/>
      </w:r>
    </w:p>
    <w:p w14:paraId="332AA1DF" w14:textId="4A4DE543" w:rsidR="00917331" w:rsidRPr="00EB07EC" w:rsidRDefault="00917331" w:rsidP="00FE351D">
      <w:pPr>
        <w:pStyle w:val="ListParagraph"/>
        <w:numPr>
          <w:ilvl w:val="0"/>
          <w:numId w:val="20"/>
        </w:numPr>
        <w:spacing w:after="0" w:line="240" w:lineRule="auto"/>
        <w:rPr>
          <w:rFonts w:cs="Times New Roman"/>
          <w:color w:val="000000" w:themeColor="text1"/>
          <w:sz w:val="24"/>
          <w:szCs w:val="24"/>
        </w:rPr>
      </w:pPr>
      <w:r w:rsidRPr="00EB07EC">
        <w:rPr>
          <w:rFonts w:cs="Times New Roman"/>
          <w:color w:val="000000" w:themeColor="text1"/>
          <w:sz w:val="24"/>
          <w:szCs w:val="24"/>
        </w:rPr>
        <w:t>Provide detailed safety policies and procedures.</w:t>
      </w:r>
      <w:r w:rsidRPr="00EB07EC">
        <w:rPr>
          <w:rFonts w:cs="Times New Roman"/>
          <w:color w:val="000000" w:themeColor="text1"/>
          <w:sz w:val="24"/>
          <w:szCs w:val="24"/>
        </w:rPr>
        <w:tab/>
      </w:r>
      <w:r w:rsidRPr="00EB07EC">
        <w:rPr>
          <w:rFonts w:cs="Times New Roman"/>
          <w:color w:val="000000" w:themeColor="text1"/>
          <w:sz w:val="24"/>
          <w:szCs w:val="24"/>
        </w:rPr>
        <w:tab/>
      </w:r>
      <w:r w:rsidRPr="00EB07EC">
        <w:rPr>
          <w:rFonts w:cs="Times New Roman"/>
          <w:color w:val="000000" w:themeColor="text1"/>
          <w:sz w:val="24"/>
          <w:szCs w:val="24"/>
        </w:rPr>
        <w:tab/>
      </w:r>
      <w:r w:rsidRPr="00EB07EC">
        <w:rPr>
          <w:rFonts w:cs="Times New Roman"/>
          <w:color w:val="000000" w:themeColor="text1"/>
          <w:sz w:val="24"/>
          <w:szCs w:val="24"/>
        </w:rPr>
        <w:tab/>
      </w:r>
    </w:p>
    <w:p w14:paraId="0590B5CB" w14:textId="0EBDDD22" w:rsidR="00917331" w:rsidRPr="00EB07EC" w:rsidRDefault="00917331" w:rsidP="00FE351D">
      <w:pPr>
        <w:pStyle w:val="ListParagraph"/>
        <w:numPr>
          <w:ilvl w:val="0"/>
          <w:numId w:val="20"/>
        </w:numPr>
        <w:spacing w:after="0" w:line="240" w:lineRule="auto"/>
        <w:rPr>
          <w:rFonts w:cs="Times New Roman"/>
          <w:color w:val="000000" w:themeColor="text1"/>
          <w:sz w:val="24"/>
          <w:szCs w:val="24"/>
        </w:rPr>
      </w:pPr>
      <w:r w:rsidRPr="00EB07EC">
        <w:rPr>
          <w:rFonts w:cs="Times New Roman"/>
          <w:color w:val="000000" w:themeColor="text1"/>
          <w:sz w:val="24"/>
          <w:szCs w:val="24"/>
        </w:rPr>
        <w:t>Explain all project-specific information and regulations.</w:t>
      </w:r>
      <w:r w:rsidRPr="00EB07EC">
        <w:rPr>
          <w:rFonts w:cs="Times New Roman"/>
          <w:color w:val="000000" w:themeColor="text1"/>
          <w:sz w:val="24"/>
          <w:szCs w:val="24"/>
        </w:rPr>
        <w:tab/>
      </w:r>
      <w:r w:rsidRPr="00EB07EC">
        <w:rPr>
          <w:rFonts w:cs="Times New Roman"/>
          <w:color w:val="000000" w:themeColor="text1"/>
          <w:sz w:val="24"/>
          <w:szCs w:val="24"/>
        </w:rPr>
        <w:tab/>
      </w:r>
      <w:r w:rsidRPr="00EB07EC">
        <w:rPr>
          <w:rFonts w:cs="Times New Roman"/>
          <w:color w:val="000000" w:themeColor="text1"/>
          <w:sz w:val="24"/>
          <w:szCs w:val="24"/>
        </w:rPr>
        <w:tab/>
      </w:r>
      <w:r w:rsidRPr="00EB07EC">
        <w:rPr>
          <w:rFonts w:cs="Times New Roman"/>
          <w:color w:val="000000" w:themeColor="text1"/>
          <w:sz w:val="24"/>
          <w:szCs w:val="24"/>
        </w:rPr>
        <w:tab/>
      </w:r>
    </w:p>
    <w:p w14:paraId="29269101" w14:textId="03C05FD7" w:rsidR="00830C78" w:rsidRDefault="00917331" w:rsidP="00FE351D">
      <w:pPr>
        <w:pStyle w:val="ListParagraph"/>
        <w:numPr>
          <w:ilvl w:val="0"/>
          <w:numId w:val="20"/>
        </w:numPr>
        <w:spacing w:after="0" w:line="240" w:lineRule="auto"/>
        <w:rPr>
          <w:rFonts w:cs="Times New Roman"/>
          <w:color w:val="000000" w:themeColor="text1"/>
          <w:sz w:val="24"/>
          <w:szCs w:val="24"/>
        </w:rPr>
      </w:pPr>
      <w:r w:rsidRPr="00EB07EC">
        <w:rPr>
          <w:rFonts w:cs="Times New Roman"/>
          <w:color w:val="000000" w:themeColor="text1"/>
          <w:sz w:val="24"/>
          <w:szCs w:val="24"/>
        </w:rPr>
        <w:t xml:space="preserve">Schedule and conduct </w:t>
      </w:r>
      <w:r w:rsidR="00883BF3">
        <w:rPr>
          <w:rFonts w:cs="Times New Roman"/>
          <w:color w:val="000000" w:themeColor="text1"/>
          <w:sz w:val="24"/>
          <w:szCs w:val="24"/>
        </w:rPr>
        <w:t xml:space="preserve">additional </w:t>
      </w:r>
      <w:r w:rsidRPr="00EB07EC">
        <w:rPr>
          <w:rFonts w:cs="Times New Roman"/>
          <w:color w:val="000000" w:themeColor="text1"/>
          <w:sz w:val="24"/>
          <w:szCs w:val="24"/>
        </w:rPr>
        <w:t xml:space="preserve">periodic formal safety training </w:t>
      </w:r>
      <w:r w:rsidR="00C9796D" w:rsidRPr="00EB07EC">
        <w:rPr>
          <w:rFonts w:cs="Times New Roman"/>
          <w:color w:val="000000" w:themeColor="text1"/>
          <w:sz w:val="24"/>
          <w:szCs w:val="24"/>
        </w:rPr>
        <w:t>sessions</w:t>
      </w:r>
      <w:r w:rsidRPr="00EB07EC">
        <w:rPr>
          <w:rFonts w:cs="Times New Roman"/>
          <w:color w:val="000000" w:themeColor="text1"/>
          <w:sz w:val="24"/>
          <w:szCs w:val="24"/>
        </w:rPr>
        <w:t>.</w:t>
      </w:r>
    </w:p>
    <w:p w14:paraId="59189898" w14:textId="77777777" w:rsidR="00EB07EC" w:rsidRDefault="00EB07EC" w:rsidP="00FE351D">
      <w:pPr>
        <w:pStyle w:val="ListParagraph"/>
        <w:spacing w:after="0" w:line="240" w:lineRule="auto"/>
        <w:rPr>
          <w:rFonts w:cs="Times New Roman"/>
          <w:color w:val="000000" w:themeColor="text1"/>
          <w:sz w:val="24"/>
          <w:szCs w:val="24"/>
        </w:rPr>
      </w:pPr>
    </w:p>
    <w:p w14:paraId="36C13FD7" w14:textId="77777777" w:rsidR="008F445E" w:rsidRDefault="00EB07EC" w:rsidP="00FE351D">
      <w:pPr>
        <w:pStyle w:val="Heading2"/>
        <w:spacing w:before="0" w:after="0" w:line="240" w:lineRule="auto"/>
      </w:pPr>
      <w:r>
        <w:t>(3) P</w:t>
      </w:r>
      <w:r w:rsidR="00917331" w:rsidRPr="00F83786">
        <w:t xml:space="preserve">rovide </w:t>
      </w:r>
      <w:r w:rsidR="00ED3365">
        <w:t xml:space="preserve">a </w:t>
      </w:r>
      <w:r w:rsidR="00917331" w:rsidRPr="00F83786">
        <w:t>written safety incentive program.</w:t>
      </w:r>
      <w:r w:rsidR="00C9796D" w:rsidRPr="00F83786">
        <w:t xml:space="preserve"> </w:t>
      </w:r>
    </w:p>
    <w:p w14:paraId="035EF89D" w14:textId="1F310609" w:rsidR="00830C78" w:rsidRPr="00F83786" w:rsidRDefault="00C9796D" w:rsidP="008F445E">
      <w:pPr>
        <w:pStyle w:val="Heading2"/>
        <w:spacing w:before="0" w:after="0" w:line="240" w:lineRule="auto"/>
        <w:ind w:firstLine="360"/>
      </w:pPr>
      <w:r w:rsidRPr="00F83786">
        <w:t>(Project Phase: Construction through Operate Facility)</w:t>
      </w:r>
    </w:p>
    <w:p w14:paraId="2D3D3931" w14:textId="74256698" w:rsidR="00917331" w:rsidRPr="00EB07EC" w:rsidRDefault="00917331" w:rsidP="00FE351D">
      <w:pPr>
        <w:pStyle w:val="ListParagraph"/>
        <w:numPr>
          <w:ilvl w:val="0"/>
          <w:numId w:val="21"/>
        </w:numPr>
        <w:spacing w:after="0" w:line="240" w:lineRule="auto"/>
        <w:rPr>
          <w:rFonts w:cs="Times New Roman"/>
          <w:color w:val="000000" w:themeColor="text1"/>
          <w:sz w:val="24"/>
          <w:szCs w:val="24"/>
        </w:rPr>
      </w:pPr>
      <w:r w:rsidRPr="00EB07EC">
        <w:rPr>
          <w:rFonts w:cs="Times New Roman"/>
          <w:color w:val="000000" w:themeColor="text1"/>
          <w:sz w:val="24"/>
          <w:szCs w:val="24"/>
        </w:rPr>
        <w:t>Define and document cents per hour incentives for workers.</w:t>
      </w:r>
      <w:r w:rsidRPr="00EB07EC">
        <w:rPr>
          <w:rFonts w:cs="Times New Roman"/>
          <w:color w:val="000000" w:themeColor="text1"/>
          <w:sz w:val="24"/>
          <w:szCs w:val="24"/>
        </w:rPr>
        <w:tab/>
      </w:r>
      <w:r w:rsidRPr="00EB07EC">
        <w:rPr>
          <w:rFonts w:cs="Times New Roman"/>
          <w:color w:val="000000" w:themeColor="text1"/>
          <w:sz w:val="24"/>
          <w:szCs w:val="24"/>
        </w:rPr>
        <w:tab/>
      </w:r>
      <w:r w:rsidRPr="00EB07EC">
        <w:rPr>
          <w:rFonts w:cs="Times New Roman"/>
          <w:color w:val="000000" w:themeColor="text1"/>
          <w:sz w:val="24"/>
          <w:szCs w:val="24"/>
        </w:rPr>
        <w:tab/>
      </w:r>
    </w:p>
    <w:p w14:paraId="20C7DE06" w14:textId="2EDE3B92" w:rsidR="00917331" w:rsidRPr="00EB07EC" w:rsidRDefault="00917331" w:rsidP="00FE351D">
      <w:pPr>
        <w:pStyle w:val="ListParagraph"/>
        <w:numPr>
          <w:ilvl w:val="0"/>
          <w:numId w:val="21"/>
        </w:numPr>
        <w:spacing w:after="0" w:line="240" w:lineRule="auto"/>
        <w:rPr>
          <w:rFonts w:cs="Times New Roman"/>
          <w:color w:val="000000" w:themeColor="text1"/>
          <w:sz w:val="24"/>
          <w:szCs w:val="24"/>
        </w:rPr>
      </w:pPr>
      <w:r w:rsidRPr="00EB07EC">
        <w:rPr>
          <w:rFonts w:cs="Times New Roman"/>
          <w:color w:val="000000" w:themeColor="text1"/>
          <w:sz w:val="24"/>
          <w:szCs w:val="24"/>
        </w:rPr>
        <w:t>Implement spot cash incentives for immediate recognition.</w:t>
      </w:r>
      <w:r w:rsidRPr="00EB07EC">
        <w:rPr>
          <w:rFonts w:cs="Times New Roman"/>
          <w:color w:val="000000" w:themeColor="text1"/>
          <w:sz w:val="24"/>
          <w:szCs w:val="24"/>
        </w:rPr>
        <w:tab/>
      </w:r>
      <w:r w:rsidRPr="00EB07EC">
        <w:rPr>
          <w:rFonts w:cs="Times New Roman"/>
          <w:color w:val="000000" w:themeColor="text1"/>
          <w:sz w:val="24"/>
          <w:szCs w:val="24"/>
        </w:rPr>
        <w:tab/>
      </w:r>
      <w:r w:rsidRPr="00EB07EC">
        <w:rPr>
          <w:rFonts w:cs="Times New Roman"/>
          <w:color w:val="000000" w:themeColor="text1"/>
          <w:sz w:val="24"/>
          <w:szCs w:val="24"/>
        </w:rPr>
        <w:tab/>
      </w:r>
    </w:p>
    <w:p w14:paraId="2E9D6220" w14:textId="7FDE20A4" w:rsidR="00917331" w:rsidRPr="00EB07EC" w:rsidRDefault="00917331" w:rsidP="00FE351D">
      <w:pPr>
        <w:pStyle w:val="ListParagraph"/>
        <w:numPr>
          <w:ilvl w:val="0"/>
          <w:numId w:val="21"/>
        </w:numPr>
        <w:spacing w:after="0" w:line="240" w:lineRule="auto"/>
        <w:rPr>
          <w:rFonts w:cs="Times New Roman"/>
          <w:color w:val="000000" w:themeColor="text1"/>
          <w:sz w:val="24"/>
          <w:szCs w:val="24"/>
        </w:rPr>
      </w:pPr>
      <w:r w:rsidRPr="00EB07EC">
        <w:rPr>
          <w:rFonts w:cs="Times New Roman"/>
          <w:color w:val="000000" w:themeColor="text1"/>
          <w:sz w:val="24"/>
          <w:szCs w:val="24"/>
        </w:rPr>
        <w:t>Award milestone cash incentives for achieving specific safety goals.</w:t>
      </w:r>
      <w:r w:rsidRPr="00EB07EC">
        <w:rPr>
          <w:rFonts w:cs="Times New Roman"/>
          <w:color w:val="000000" w:themeColor="text1"/>
          <w:sz w:val="24"/>
          <w:szCs w:val="24"/>
        </w:rPr>
        <w:tab/>
      </w:r>
      <w:r w:rsidRPr="00EB07EC">
        <w:rPr>
          <w:rFonts w:cs="Times New Roman"/>
          <w:color w:val="000000" w:themeColor="text1"/>
          <w:sz w:val="24"/>
          <w:szCs w:val="24"/>
        </w:rPr>
        <w:tab/>
      </w:r>
      <w:r w:rsidRPr="00EB07EC">
        <w:rPr>
          <w:rFonts w:cs="Times New Roman"/>
          <w:color w:val="000000" w:themeColor="text1"/>
          <w:sz w:val="24"/>
          <w:szCs w:val="24"/>
        </w:rPr>
        <w:tab/>
      </w:r>
    </w:p>
    <w:p w14:paraId="609D964B" w14:textId="77777777" w:rsidR="00EB07EC" w:rsidRDefault="00917331" w:rsidP="00FE351D">
      <w:pPr>
        <w:pStyle w:val="ListParagraph"/>
        <w:numPr>
          <w:ilvl w:val="0"/>
          <w:numId w:val="21"/>
        </w:numPr>
        <w:spacing w:after="0" w:line="240" w:lineRule="auto"/>
        <w:rPr>
          <w:rFonts w:cs="Times New Roman"/>
          <w:color w:val="000000" w:themeColor="text1"/>
          <w:sz w:val="24"/>
          <w:szCs w:val="24"/>
        </w:rPr>
      </w:pPr>
      <w:r w:rsidRPr="00EB07EC">
        <w:rPr>
          <w:rFonts w:cs="Times New Roman"/>
          <w:color w:val="000000" w:themeColor="text1"/>
          <w:sz w:val="24"/>
          <w:szCs w:val="24"/>
        </w:rPr>
        <w:lastRenderedPageBreak/>
        <w:t xml:space="preserve">Provide end-of-project incentives </w:t>
      </w:r>
      <w:proofErr w:type="gramStart"/>
      <w:r w:rsidRPr="00EB07EC">
        <w:rPr>
          <w:rFonts w:cs="Times New Roman"/>
          <w:color w:val="000000" w:themeColor="text1"/>
          <w:sz w:val="24"/>
          <w:szCs w:val="24"/>
        </w:rPr>
        <w:t>to</w:t>
      </w:r>
      <w:proofErr w:type="gramEnd"/>
      <w:r w:rsidRPr="00EB07EC">
        <w:rPr>
          <w:rFonts w:cs="Times New Roman"/>
          <w:color w:val="000000" w:themeColor="text1"/>
          <w:sz w:val="24"/>
          <w:szCs w:val="24"/>
        </w:rPr>
        <w:t xml:space="preserve"> all eligible workers.</w:t>
      </w:r>
    </w:p>
    <w:p w14:paraId="4B2051D2" w14:textId="7966321E" w:rsidR="00830C78" w:rsidRPr="00EB07EC" w:rsidRDefault="00917331" w:rsidP="00FE351D">
      <w:pPr>
        <w:pStyle w:val="ListParagraph"/>
        <w:spacing w:after="0" w:line="240" w:lineRule="auto"/>
        <w:rPr>
          <w:rFonts w:cs="Times New Roman"/>
          <w:color w:val="000000" w:themeColor="text1"/>
          <w:sz w:val="24"/>
          <w:szCs w:val="24"/>
        </w:rPr>
      </w:pPr>
      <w:r w:rsidRPr="00EB07EC">
        <w:rPr>
          <w:rFonts w:cs="Times New Roman"/>
          <w:color w:val="000000" w:themeColor="text1"/>
          <w:sz w:val="24"/>
          <w:szCs w:val="24"/>
        </w:rPr>
        <w:tab/>
      </w:r>
      <w:r w:rsidRPr="00EB07EC">
        <w:rPr>
          <w:rFonts w:cs="Times New Roman"/>
          <w:color w:val="000000" w:themeColor="text1"/>
          <w:sz w:val="24"/>
          <w:szCs w:val="24"/>
        </w:rPr>
        <w:tab/>
      </w:r>
      <w:r w:rsidRPr="00EB07EC">
        <w:rPr>
          <w:rFonts w:cs="Times New Roman"/>
          <w:color w:val="000000" w:themeColor="text1"/>
          <w:sz w:val="24"/>
          <w:szCs w:val="24"/>
        </w:rPr>
        <w:tab/>
      </w:r>
    </w:p>
    <w:p w14:paraId="74D152B8" w14:textId="77777777" w:rsidR="008F445E" w:rsidRDefault="00EB07EC" w:rsidP="00FE351D">
      <w:pPr>
        <w:pStyle w:val="Heading2"/>
        <w:spacing w:before="0" w:after="0" w:line="240" w:lineRule="auto"/>
      </w:pPr>
      <w:r>
        <w:t>(4) P</w:t>
      </w:r>
      <w:r w:rsidR="00917331" w:rsidRPr="00F83786">
        <w:t xml:space="preserve">romote </w:t>
      </w:r>
      <w:r>
        <w:t xml:space="preserve">an </w:t>
      </w:r>
      <w:r w:rsidR="00917331" w:rsidRPr="00F83786">
        <w:t>alcohol and substance abuse program (ASAP).</w:t>
      </w:r>
    </w:p>
    <w:p w14:paraId="7CEAD81D" w14:textId="1D8AE71F" w:rsidR="00830C78" w:rsidRPr="00F83786" w:rsidRDefault="00C9796D" w:rsidP="008F445E">
      <w:pPr>
        <w:pStyle w:val="Heading2"/>
        <w:spacing w:before="0" w:after="0" w:line="240" w:lineRule="auto"/>
        <w:ind w:firstLine="360"/>
      </w:pPr>
      <w:r w:rsidRPr="00F83786">
        <w:t>(Project Phase: Construction through Operate Facility)</w:t>
      </w:r>
    </w:p>
    <w:p w14:paraId="3A0B7942" w14:textId="76AE57D4" w:rsidR="00917331" w:rsidRPr="00EB07EC" w:rsidRDefault="00917331" w:rsidP="00FE351D">
      <w:pPr>
        <w:pStyle w:val="ListParagraph"/>
        <w:numPr>
          <w:ilvl w:val="0"/>
          <w:numId w:val="22"/>
        </w:numPr>
        <w:spacing w:after="0" w:line="240" w:lineRule="auto"/>
        <w:rPr>
          <w:rFonts w:cs="Times New Roman"/>
          <w:color w:val="000000" w:themeColor="text1"/>
          <w:sz w:val="24"/>
          <w:szCs w:val="24"/>
        </w:rPr>
      </w:pPr>
      <w:r w:rsidRPr="00EB07EC">
        <w:rPr>
          <w:rFonts w:cs="Times New Roman"/>
          <w:color w:val="000000" w:themeColor="text1"/>
          <w:sz w:val="24"/>
          <w:szCs w:val="24"/>
        </w:rPr>
        <w:t>Conduct pre-hire screening for alcohol and drug</w:t>
      </w:r>
      <w:r w:rsidR="008F341B">
        <w:rPr>
          <w:rFonts w:cs="Times New Roman"/>
          <w:color w:val="000000" w:themeColor="text1"/>
          <w:sz w:val="24"/>
          <w:szCs w:val="24"/>
        </w:rPr>
        <w:t xml:space="preserve"> use</w:t>
      </w:r>
      <w:r w:rsidRPr="00EB07EC">
        <w:rPr>
          <w:rFonts w:cs="Times New Roman"/>
          <w:color w:val="000000" w:themeColor="text1"/>
          <w:sz w:val="24"/>
          <w:szCs w:val="24"/>
        </w:rPr>
        <w:t>.</w:t>
      </w:r>
      <w:r w:rsidRPr="00EB07EC">
        <w:rPr>
          <w:rFonts w:cs="Times New Roman"/>
          <w:color w:val="000000" w:themeColor="text1"/>
          <w:sz w:val="24"/>
          <w:szCs w:val="24"/>
        </w:rPr>
        <w:tab/>
      </w:r>
      <w:r w:rsidRPr="00EB07EC">
        <w:rPr>
          <w:rFonts w:cs="Times New Roman"/>
          <w:color w:val="000000" w:themeColor="text1"/>
          <w:sz w:val="24"/>
          <w:szCs w:val="24"/>
        </w:rPr>
        <w:tab/>
      </w:r>
      <w:r w:rsidRPr="00EB07EC">
        <w:rPr>
          <w:rFonts w:cs="Times New Roman"/>
          <w:color w:val="000000" w:themeColor="text1"/>
          <w:sz w:val="24"/>
          <w:szCs w:val="24"/>
        </w:rPr>
        <w:tab/>
      </w:r>
    </w:p>
    <w:p w14:paraId="6537AAA5" w14:textId="6BDDCDB4" w:rsidR="00917331" w:rsidRPr="00EB07EC" w:rsidRDefault="00917331" w:rsidP="00FE351D">
      <w:pPr>
        <w:pStyle w:val="ListParagraph"/>
        <w:numPr>
          <w:ilvl w:val="0"/>
          <w:numId w:val="22"/>
        </w:numPr>
        <w:spacing w:after="0" w:line="240" w:lineRule="auto"/>
        <w:rPr>
          <w:rFonts w:cs="Times New Roman"/>
          <w:color w:val="000000" w:themeColor="text1"/>
          <w:sz w:val="24"/>
          <w:szCs w:val="24"/>
        </w:rPr>
      </w:pPr>
      <w:r w:rsidRPr="00EB07EC">
        <w:rPr>
          <w:rFonts w:cs="Times New Roman"/>
          <w:color w:val="000000" w:themeColor="text1"/>
          <w:sz w:val="24"/>
          <w:szCs w:val="24"/>
        </w:rPr>
        <w:t>Implement random alcohol and drug screening.</w:t>
      </w:r>
      <w:r w:rsidRPr="00EB07EC">
        <w:rPr>
          <w:rFonts w:cs="Times New Roman"/>
          <w:color w:val="000000" w:themeColor="text1"/>
          <w:sz w:val="24"/>
          <w:szCs w:val="24"/>
        </w:rPr>
        <w:tab/>
      </w:r>
      <w:r w:rsidRPr="00EB07EC">
        <w:rPr>
          <w:rFonts w:cs="Times New Roman"/>
          <w:color w:val="000000" w:themeColor="text1"/>
          <w:sz w:val="24"/>
          <w:szCs w:val="24"/>
        </w:rPr>
        <w:tab/>
      </w:r>
      <w:r w:rsidRPr="00EB07EC">
        <w:rPr>
          <w:rFonts w:cs="Times New Roman"/>
          <w:color w:val="000000" w:themeColor="text1"/>
          <w:sz w:val="24"/>
          <w:szCs w:val="24"/>
        </w:rPr>
        <w:tab/>
      </w:r>
    </w:p>
    <w:p w14:paraId="239A7BB2" w14:textId="498BC0A8" w:rsidR="00917331" w:rsidRPr="00EB07EC" w:rsidRDefault="00917331" w:rsidP="00FE351D">
      <w:pPr>
        <w:pStyle w:val="ListParagraph"/>
        <w:numPr>
          <w:ilvl w:val="0"/>
          <w:numId w:val="22"/>
        </w:numPr>
        <w:spacing w:after="0" w:line="240" w:lineRule="auto"/>
        <w:rPr>
          <w:rFonts w:cs="Times New Roman"/>
          <w:color w:val="000000" w:themeColor="text1"/>
          <w:sz w:val="24"/>
          <w:szCs w:val="24"/>
        </w:rPr>
      </w:pPr>
      <w:r w:rsidRPr="00EB07EC">
        <w:rPr>
          <w:rFonts w:cs="Times New Roman"/>
          <w:color w:val="000000" w:themeColor="text1"/>
          <w:sz w:val="24"/>
          <w:szCs w:val="24"/>
        </w:rPr>
        <w:t>Conduct post-accident screening for all employees.</w:t>
      </w:r>
      <w:r w:rsidRPr="00EB07EC">
        <w:rPr>
          <w:rFonts w:cs="Times New Roman"/>
          <w:color w:val="000000" w:themeColor="text1"/>
          <w:sz w:val="24"/>
          <w:szCs w:val="24"/>
        </w:rPr>
        <w:tab/>
      </w:r>
      <w:r w:rsidRPr="00EB07EC">
        <w:rPr>
          <w:rFonts w:cs="Times New Roman"/>
          <w:color w:val="000000" w:themeColor="text1"/>
          <w:sz w:val="24"/>
          <w:szCs w:val="24"/>
        </w:rPr>
        <w:tab/>
      </w:r>
      <w:r w:rsidRPr="00EB07EC">
        <w:rPr>
          <w:rFonts w:cs="Times New Roman"/>
          <w:color w:val="000000" w:themeColor="text1"/>
          <w:sz w:val="24"/>
          <w:szCs w:val="24"/>
        </w:rPr>
        <w:tab/>
      </w:r>
    </w:p>
    <w:p w14:paraId="788829E3" w14:textId="1CCED739" w:rsidR="00917331" w:rsidRPr="00EB07EC" w:rsidRDefault="00917331" w:rsidP="00FE351D">
      <w:pPr>
        <w:pStyle w:val="ListParagraph"/>
        <w:numPr>
          <w:ilvl w:val="0"/>
          <w:numId w:val="22"/>
        </w:numPr>
        <w:spacing w:after="0" w:line="240" w:lineRule="auto"/>
        <w:rPr>
          <w:rFonts w:cs="Times New Roman"/>
          <w:color w:val="000000" w:themeColor="text1"/>
          <w:sz w:val="24"/>
          <w:szCs w:val="24"/>
        </w:rPr>
      </w:pPr>
      <w:r w:rsidRPr="00EB07EC">
        <w:rPr>
          <w:rFonts w:cs="Times New Roman"/>
          <w:color w:val="000000" w:themeColor="text1"/>
          <w:sz w:val="24"/>
          <w:szCs w:val="24"/>
        </w:rPr>
        <w:t xml:space="preserve">Perform </w:t>
      </w:r>
      <w:r w:rsidR="00EC2584">
        <w:rPr>
          <w:rFonts w:cs="Times New Roman"/>
          <w:color w:val="000000" w:themeColor="text1"/>
          <w:sz w:val="24"/>
          <w:szCs w:val="24"/>
        </w:rPr>
        <w:t xml:space="preserve">regular </w:t>
      </w:r>
      <w:r w:rsidRPr="00EB07EC">
        <w:rPr>
          <w:rFonts w:cs="Times New Roman"/>
          <w:color w:val="000000" w:themeColor="text1"/>
          <w:sz w:val="24"/>
          <w:szCs w:val="24"/>
        </w:rPr>
        <w:t>inspections for contraband.</w:t>
      </w:r>
      <w:r w:rsidRPr="00EB07EC">
        <w:rPr>
          <w:rFonts w:cs="Times New Roman"/>
          <w:color w:val="000000" w:themeColor="text1"/>
          <w:sz w:val="24"/>
          <w:szCs w:val="24"/>
        </w:rPr>
        <w:tab/>
      </w:r>
      <w:r w:rsidRPr="00EB07EC">
        <w:rPr>
          <w:rFonts w:cs="Times New Roman"/>
          <w:color w:val="000000" w:themeColor="text1"/>
          <w:sz w:val="24"/>
          <w:szCs w:val="24"/>
        </w:rPr>
        <w:tab/>
      </w:r>
      <w:r w:rsidRPr="00EB07EC">
        <w:rPr>
          <w:rFonts w:cs="Times New Roman"/>
          <w:color w:val="000000" w:themeColor="text1"/>
          <w:sz w:val="24"/>
          <w:szCs w:val="24"/>
        </w:rPr>
        <w:tab/>
      </w:r>
    </w:p>
    <w:p w14:paraId="1ABBDB95" w14:textId="70660F86" w:rsidR="00917331" w:rsidRPr="00EB07EC" w:rsidRDefault="00917331" w:rsidP="00FE351D">
      <w:pPr>
        <w:pStyle w:val="ListParagraph"/>
        <w:numPr>
          <w:ilvl w:val="0"/>
          <w:numId w:val="22"/>
        </w:numPr>
        <w:spacing w:after="0" w:line="240" w:lineRule="auto"/>
        <w:rPr>
          <w:rFonts w:cs="Times New Roman"/>
          <w:color w:val="000000" w:themeColor="text1"/>
          <w:sz w:val="24"/>
          <w:szCs w:val="24"/>
        </w:rPr>
      </w:pPr>
      <w:proofErr w:type="gramStart"/>
      <w:r w:rsidRPr="00EB07EC">
        <w:rPr>
          <w:rFonts w:cs="Times New Roman"/>
          <w:color w:val="000000" w:themeColor="text1"/>
          <w:sz w:val="24"/>
          <w:szCs w:val="24"/>
        </w:rPr>
        <w:t>Require</w:t>
      </w:r>
      <w:proofErr w:type="gramEnd"/>
      <w:r w:rsidRPr="00EB07EC">
        <w:rPr>
          <w:rFonts w:cs="Times New Roman"/>
          <w:color w:val="000000" w:themeColor="text1"/>
          <w:sz w:val="24"/>
          <w:szCs w:val="24"/>
        </w:rPr>
        <w:t xml:space="preserve"> all project contractors to have </w:t>
      </w:r>
      <w:r w:rsidR="00EC2584">
        <w:rPr>
          <w:rFonts w:cs="Times New Roman"/>
          <w:color w:val="000000" w:themeColor="text1"/>
          <w:sz w:val="24"/>
          <w:szCs w:val="24"/>
        </w:rPr>
        <w:t xml:space="preserve">an </w:t>
      </w:r>
      <w:r w:rsidRPr="00EB07EC">
        <w:rPr>
          <w:rFonts w:cs="Times New Roman"/>
          <w:color w:val="000000" w:themeColor="text1"/>
          <w:sz w:val="24"/>
          <w:szCs w:val="24"/>
        </w:rPr>
        <w:t>ASAP​.</w:t>
      </w:r>
      <w:r w:rsidRPr="00EB07EC">
        <w:rPr>
          <w:rFonts w:cs="Times New Roman"/>
          <w:color w:val="000000" w:themeColor="text1"/>
          <w:sz w:val="24"/>
          <w:szCs w:val="24"/>
        </w:rPr>
        <w:tab/>
      </w:r>
      <w:r w:rsidRPr="00EB07EC">
        <w:rPr>
          <w:rFonts w:cs="Times New Roman"/>
          <w:color w:val="000000" w:themeColor="text1"/>
          <w:sz w:val="24"/>
          <w:szCs w:val="24"/>
        </w:rPr>
        <w:tab/>
      </w:r>
      <w:r w:rsidRPr="00EB07EC">
        <w:rPr>
          <w:rFonts w:cs="Times New Roman"/>
          <w:color w:val="000000" w:themeColor="text1"/>
          <w:sz w:val="24"/>
          <w:szCs w:val="24"/>
        </w:rPr>
        <w:tab/>
      </w:r>
    </w:p>
    <w:p w14:paraId="55BCFFD9" w14:textId="26D7DA16" w:rsidR="00830C78" w:rsidRPr="00EB07EC" w:rsidRDefault="00917331" w:rsidP="00FE351D">
      <w:pPr>
        <w:pStyle w:val="ListParagraph"/>
        <w:spacing w:after="0" w:line="240" w:lineRule="auto"/>
        <w:rPr>
          <w:rFonts w:cs="Times New Roman"/>
          <w:color w:val="000000" w:themeColor="text1"/>
          <w:sz w:val="24"/>
          <w:szCs w:val="24"/>
        </w:rPr>
      </w:pPr>
      <w:r w:rsidRPr="00EB07EC">
        <w:rPr>
          <w:rFonts w:cs="Times New Roman"/>
          <w:color w:val="000000" w:themeColor="text1"/>
          <w:sz w:val="24"/>
          <w:szCs w:val="24"/>
        </w:rPr>
        <w:tab/>
      </w:r>
      <w:r w:rsidRPr="00EB07EC">
        <w:rPr>
          <w:rFonts w:cs="Times New Roman"/>
          <w:color w:val="000000" w:themeColor="text1"/>
          <w:sz w:val="24"/>
          <w:szCs w:val="24"/>
        </w:rPr>
        <w:tab/>
      </w:r>
      <w:r w:rsidRPr="00EB07EC">
        <w:rPr>
          <w:rFonts w:cs="Times New Roman"/>
          <w:color w:val="000000" w:themeColor="text1"/>
          <w:sz w:val="24"/>
          <w:szCs w:val="24"/>
        </w:rPr>
        <w:tab/>
      </w:r>
    </w:p>
    <w:p w14:paraId="49C2BCBB" w14:textId="77777777" w:rsidR="008F445E" w:rsidRDefault="00EB07EC" w:rsidP="00FE351D">
      <w:pPr>
        <w:pStyle w:val="Heading2"/>
        <w:spacing w:before="0" w:after="0" w:line="240" w:lineRule="auto"/>
      </w:pPr>
      <w:r>
        <w:t>(5) D</w:t>
      </w:r>
      <w:r w:rsidR="00917331" w:rsidRPr="00F83786">
        <w:t>eploy accident/incident investigations.</w:t>
      </w:r>
      <w:r w:rsidR="00C9796D" w:rsidRPr="00F83786">
        <w:t xml:space="preserve"> </w:t>
      </w:r>
    </w:p>
    <w:p w14:paraId="4DCE26D2" w14:textId="5F9A9E96" w:rsidR="00830C78" w:rsidRPr="00F83786" w:rsidRDefault="00C9796D" w:rsidP="008F445E">
      <w:pPr>
        <w:pStyle w:val="Heading2"/>
        <w:spacing w:before="0" w:after="0" w:line="240" w:lineRule="auto"/>
        <w:ind w:firstLine="360"/>
      </w:pPr>
      <w:r w:rsidRPr="00F83786">
        <w:t xml:space="preserve">(Project Phase: </w:t>
      </w:r>
      <w:r w:rsidR="0062208E" w:rsidRPr="00F83786">
        <w:t>Construction</w:t>
      </w:r>
      <w:r w:rsidRPr="00F83786">
        <w:t xml:space="preserve"> through Operate Facility)</w:t>
      </w:r>
    </w:p>
    <w:p w14:paraId="27FD2546" w14:textId="6C2BF581" w:rsidR="00917331" w:rsidRPr="00EB07EC" w:rsidRDefault="00EC2584" w:rsidP="00FE351D">
      <w:pPr>
        <w:pStyle w:val="ListParagraph"/>
        <w:numPr>
          <w:ilvl w:val="0"/>
          <w:numId w:val="23"/>
        </w:numPr>
        <w:spacing w:after="0" w:line="240" w:lineRule="auto"/>
        <w:rPr>
          <w:rFonts w:cs="Times New Roman"/>
          <w:color w:val="000000" w:themeColor="text1"/>
          <w:sz w:val="24"/>
          <w:szCs w:val="24"/>
        </w:rPr>
      </w:pPr>
      <w:r>
        <w:rPr>
          <w:rFonts w:cs="Times New Roman"/>
          <w:color w:val="000000" w:themeColor="text1"/>
          <w:sz w:val="24"/>
          <w:szCs w:val="24"/>
        </w:rPr>
        <w:t>Promptly i</w:t>
      </w:r>
      <w:r w:rsidR="00917331" w:rsidRPr="00EB07EC">
        <w:rPr>
          <w:rFonts w:cs="Times New Roman"/>
          <w:color w:val="000000" w:themeColor="text1"/>
          <w:sz w:val="24"/>
          <w:szCs w:val="24"/>
        </w:rPr>
        <w:t>nvestigate all recordable incidents, first aid cases, and near misses.</w:t>
      </w:r>
      <w:r w:rsidR="00917331" w:rsidRPr="00EB07EC">
        <w:rPr>
          <w:rFonts w:cs="Times New Roman"/>
          <w:color w:val="000000" w:themeColor="text1"/>
          <w:sz w:val="24"/>
          <w:szCs w:val="24"/>
        </w:rPr>
        <w:tab/>
      </w:r>
    </w:p>
    <w:p w14:paraId="358BC92B" w14:textId="2852A275" w:rsidR="00917331" w:rsidRPr="00EB07EC" w:rsidRDefault="00917331" w:rsidP="00FE351D">
      <w:pPr>
        <w:pStyle w:val="ListParagraph"/>
        <w:numPr>
          <w:ilvl w:val="0"/>
          <w:numId w:val="23"/>
        </w:numPr>
        <w:spacing w:after="0" w:line="240" w:lineRule="auto"/>
        <w:rPr>
          <w:rFonts w:cs="Times New Roman"/>
          <w:color w:val="000000" w:themeColor="text1"/>
          <w:sz w:val="24"/>
          <w:szCs w:val="24"/>
        </w:rPr>
      </w:pPr>
      <w:r w:rsidRPr="00EB07EC">
        <w:rPr>
          <w:rFonts w:cs="Times New Roman"/>
          <w:color w:val="000000" w:themeColor="text1"/>
          <w:sz w:val="24"/>
          <w:szCs w:val="24"/>
        </w:rPr>
        <w:t xml:space="preserve">Report all incidents to </w:t>
      </w:r>
      <w:r w:rsidR="000237DB" w:rsidRPr="00EB07EC">
        <w:rPr>
          <w:rFonts w:cs="Times New Roman"/>
          <w:color w:val="000000" w:themeColor="text1"/>
          <w:sz w:val="24"/>
          <w:szCs w:val="24"/>
        </w:rPr>
        <w:t>the home</w:t>
      </w:r>
      <w:r w:rsidRPr="00EB07EC">
        <w:rPr>
          <w:rFonts w:cs="Times New Roman"/>
          <w:color w:val="000000" w:themeColor="text1"/>
          <w:sz w:val="24"/>
          <w:szCs w:val="24"/>
        </w:rPr>
        <w:t xml:space="preserve"> office.</w:t>
      </w:r>
      <w:r w:rsidRPr="00EB07EC">
        <w:rPr>
          <w:rFonts w:cs="Times New Roman"/>
          <w:color w:val="000000" w:themeColor="text1"/>
          <w:sz w:val="24"/>
          <w:szCs w:val="24"/>
        </w:rPr>
        <w:tab/>
      </w:r>
    </w:p>
    <w:p w14:paraId="4EB14F30" w14:textId="7B2BA730" w:rsidR="00917331" w:rsidRPr="00EB07EC" w:rsidRDefault="000237DB" w:rsidP="00FE351D">
      <w:pPr>
        <w:pStyle w:val="ListParagraph"/>
        <w:numPr>
          <w:ilvl w:val="0"/>
          <w:numId w:val="23"/>
        </w:numPr>
        <w:spacing w:after="0" w:line="240" w:lineRule="auto"/>
        <w:rPr>
          <w:rFonts w:cs="Times New Roman"/>
          <w:color w:val="000000" w:themeColor="text1"/>
          <w:sz w:val="24"/>
          <w:szCs w:val="24"/>
        </w:rPr>
      </w:pPr>
      <w:r w:rsidRPr="00EB07EC">
        <w:rPr>
          <w:rFonts w:cs="Times New Roman"/>
          <w:color w:val="000000" w:themeColor="text1"/>
          <w:sz w:val="24"/>
          <w:szCs w:val="24"/>
        </w:rPr>
        <w:t>Investigate</w:t>
      </w:r>
      <w:r w:rsidR="00917331" w:rsidRPr="00EB07EC">
        <w:rPr>
          <w:rFonts w:cs="Times New Roman"/>
          <w:color w:val="000000" w:themeColor="text1"/>
          <w:sz w:val="24"/>
          <w:szCs w:val="24"/>
        </w:rPr>
        <w:t xml:space="preserve"> accidents without injuries.</w:t>
      </w:r>
      <w:r w:rsidR="00917331" w:rsidRPr="00EB07EC">
        <w:rPr>
          <w:rFonts w:cs="Times New Roman"/>
          <w:color w:val="000000" w:themeColor="text1"/>
          <w:sz w:val="24"/>
          <w:szCs w:val="24"/>
        </w:rPr>
        <w:tab/>
      </w:r>
    </w:p>
    <w:p w14:paraId="0337B2BE" w14:textId="4853232C" w:rsidR="00917331" w:rsidRPr="00EB07EC" w:rsidRDefault="00917331" w:rsidP="00FE351D">
      <w:pPr>
        <w:pStyle w:val="ListParagraph"/>
        <w:numPr>
          <w:ilvl w:val="0"/>
          <w:numId w:val="23"/>
        </w:numPr>
        <w:spacing w:after="0" w:line="240" w:lineRule="auto"/>
        <w:rPr>
          <w:rFonts w:cs="Times New Roman"/>
          <w:color w:val="000000" w:themeColor="text1"/>
          <w:sz w:val="24"/>
          <w:szCs w:val="24"/>
        </w:rPr>
      </w:pPr>
      <w:r w:rsidRPr="00EB07EC">
        <w:rPr>
          <w:rFonts w:cs="Times New Roman"/>
          <w:color w:val="000000" w:themeColor="text1"/>
          <w:sz w:val="24"/>
          <w:szCs w:val="24"/>
        </w:rPr>
        <w:t>Establish a project accident review team for all incidents.</w:t>
      </w:r>
      <w:r w:rsidRPr="00EB07EC">
        <w:rPr>
          <w:rFonts w:cs="Times New Roman"/>
          <w:color w:val="000000" w:themeColor="text1"/>
          <w:sz w:val="24"/>
          <w:szCs w:val="24"/>
        </w:rPr>
        <w:tab/>
      </w:r>
    </w:p>
    <w:p w14:paraId="0D732A4B" w14:textId="17D288BC" w:rsidR="00830C78" w:rsidRDefault="00917331" w:rsidP="00FE351D">
      <w:pPr>
        <w:pStyle w:val="ListParagraph"/>
        <w:numPr>
          <w:ilvl w:val="0"/>
          <w:numId w:val="23"/>
        </w:numPr>
        <w:spacing w:after="0" w:line="240" w:lineRule="auto"/>
        <w:rPr>
          <w:rFonts w:cs="Times New Roman"/>
          <w:color w:val="000000" w:themeColor="text1"/>
          <w:sz w:val="24"/>
          <w:szCs w:val="24"/>
        </w:rPr>
      </w:pPr>
      <w:r w:rsidRPr="00EB07EC">
        <w:rPr>
          <w:rFonts w:cs="Times New Roman"/>
          <w:color w:val="000000" w:themeColor="text1"/>
          <w:sz w:val="24"/>
          <w:szCs w:val="24"/>
        </w:rPr>
        <w:t xml:space="preserve">Report project work exposure hours and safety statistics to </w:t>
      </w:r>
      <w:r w:rsidR="00322C8A" w:rsidRPr="00EB07EC">
        <w:rPr>
          <w:rFonts w:cs="Times New Roman"/>
          <w:color w:val="000000" w:themeColor="text1"/>
          <w:sz w:val="24"/>
          <w:szCs w:val="24"/>
        </w:rPr>
        <w:t xml:space="preserve">the </w:t>
      </w:r>
      <w:r w:rsidRPr="00EB07EC">
        <w:rPr>
          <w:rFonts w:cs="Times New Roman"/>
          <w:color w:val="000000" w:themeColor="text1"/>
          <w:sz w:val="24"/>
          <w:szCs w:val="24"/>
        </w:rPr>
        <w:t>home office.</w:t>
      </w:r>
      <w:r w:rsidRPr="00EB07EC">
        <w:rPr>
          <w:rFonts w:cs="Times New Roman"/>
          <w:color w:val="000000" w:themeColor="text1"/>
          <w:sz w:val="24"/>
          <w:szCs w:val="24"/>
        </w:rPr>
        <w:tab/>
      </w:r>
    </w:p>
    <w:p w14:paraId="16BCCE03" w14:textId="77777777" w:rsidR="00F171FD" w:rsidRPr="00EB07EC" w:rsidRDefault="00F171FD" w:rsidP="00F171FD">
      <w:pPr>
        <w:pStyle w:val="ListParagraph"/>
        <w:spacing w:after="0" w:line="240" w:lineRule="auto"/>
        <w:rPr>
          <w:rFonts w:cs="Times New Roman"/>
          <w:color w:val="000000" w:themeColor="text1"/>
          <w:sz w:val="24"/>
          <w:szCs w:val="24"/>
        </w:rPr>
      </w:pPr>
    </w:p>
    <w:p w14:paraId="6F073EB3" w14:textId="77777777" w:rsidR="008F445E" w:rsidRDefault="00307C5B" w:rsidP="00FE351D">
      <w:pPr>
        <w:pStyle w:val="Heading2"/>
        <w:spacing w:before="0" w:after="0" w:line="240" w:lineRule="auto"/>
      </w:pPr>
      <w:hyperlink r:id="rId6" w:history="1">
        <w:r w:rsidR="00EB07EC" w:rsidRPr="00307C5B">
          <w:rPr>
            <w:rStyle w:val="Hyperlink"/>
          </w:rPr>
          <w:t>(6) T</w:t>
        </w:r>
        <w:r w:rsidR="00322C8A" w:rsidRPr="00307C5B">
          <w:rPr>
            <w:rStyle w:val="Hyperlink"/>
            <w:rFonts w:hint="eastAsia"/>
            <w:lang w:eastAsia="zh-CN"/>
          </w:rPr>
          <w:t>ool</w:t>
        </w:r>
        <w:r w:rsidR="00917331" w:rsidRPr="00307C5B">
          <w:rPr>
            <w:rStyle w:val="Hyperlink"/>
          </w:rPr>
          <w:t>: Zero Injury Techniques</w:t>
        </w:r>
        <w:r w:rsidR="00EB07EC" w:rsidRPr="00307C5B">
          <w:rPr>
            <w:rStyle w:val="Hyperlink"/>
          </w:rPr>
          <w:t>.</w:t>
        </w:r>
      </w:hyperlink>
    </w:p>
    <w:p w14:paraId="6E36219C" w14:textId="72818CE6" w:rsidR="00830C78" w:rsidRPr="00F83786" w:rsidRDefault="006E4FF7" w:rsidP="008F445E">
      <w:pPr>
        <w:pStyle w:val="Heading2"/>
        <w:spacing w:before="0" w:after="0" w:line="240" w:lineRule="auto"/>
        <w:ind w:firstLine="360"/>
      </w:pPr>
      <w:r w:rsidRPr="00F83786">
        <w:t>(Project Phase: Detailed Design and Procurement through Operate Facility)</w:t>
      </w:r>
    </w:p>
    <w:p w14:paraId="08C5F949" w14:textId="7499F8C8" w:rsidR="00322C8A" w:rsidRPr="00EC2584" w:rsidRDefault="00322C8A" w:rsidP="00FE351D">
      <w:pPr>
        <w:pStyle w:val="ListParagraph"/>
        <w:numPr>
          <w:ilvl w:val="0"/>
          <w:numId w:val="24"/>
        </w:numPr>
        <w:spacing w:after="0" w:line="240" w:lineRule="auto"/>
        <w:rPr>
          <w:rFonts w:cs="Times New Roman"/>
          <w:color w:val="000000" w:themeColor="text1"/>
          <w:sz w:val="24"/>
          <w:szCs w:val="24"/>
        </w:rPr>
      </w:pPr>
      <w:r w:rsidRPr="00EC2584">
        <w:rPr>
          <w:rFonts w:cs="Times New Roman"/>
          <w:color w:val="000000" w:themeColor="text1"/>
          <w:sz w:val="24"/>
          <w:szCs w:val="24"/>
        </w:rPr>
        <w:t xml:space="preserve">Identify five high-impact </w:t>
      </w:r>
      <w:r w:rsidRPr="00674537">
        <w:rPr>
          <w:rFonts w:cs="Times New Roman"/>
          <w:color w:val="000000" w:themeColor="text1"/>
          <w:sz w:val="24"/>
          <w:szCs w:val="24"/>
        </w:rPr>
        <w:t xml:space="preserve">techniques (golden nuggets </w:t>
      </w:r>
      <w:r w:rsidR="00674537" w:rsidRPr="00674537">
        <w:rPr>
          <w:rFonts w:cs="Times New Roman" w:hint="eastAsia"/>
          <w:color w:val="000000" w:themeColor="text1"/>
          <w:sz w:val="24"/>
          <w:szCs w:val="24"/>
          <w:lang w:eastAsia="zh-CN"/>
        </w:rPr>
        <w:t xml:space="preserve">bullets </w:t>
      </w:r>
      <w:r w:rsidRPr="00674537">
        <w:rPr>
          <w:rFonts w:cs="Times New Roman"/>
          <w:color w:val="000000" w:themeColor="text1"/>
          <w:sz w:val="24"/>
          <w:szCs w:val="24"/>
        </w:rPr>
        <w:t xml:space="preserve">above) </w:t>
      </w:r>
      <w:r w:rsidR="00EC2584" w:rsidRPr="00674537">
        <w:rPr>
          <w:rFonts w:cs="Times New Roman"/>
          <w:color w:val="000000" w:themeColor="text1"/>
          <w:sz w:val="24"/>
          <w:szCs w:val="24"/>
        </w:rPr>
        <w:t xml:space="preserve">that are </w:t>
      </w:r>
      <w:r w:rsidRPr="00674537">
        <w:rPr>
          <w:rFonts w:cs="Times New Roman"/>
          <w:color w:val="000000" w:themeColor="text1"/>
          <w:sz w:val="24"/>
          <w:szCs w:val="24"/>
        </w:rPr>
        <w:t>essential for achieving zero-injury performance in construction</w:t>
      </w:r>
      <w:r w:rsidR="00EC2584" w:rsidRPr="00674537">
        <w:rPr>
          <w:rFonts w:cs="Times New Roman"/>
          <w:color w:val="000000" w:themeColor="text1"/>
          <w:sz w:val="24"/>
          <w:szCs w:val="24"/>
        </w:rPr>
        <w:t xml:space="preserve"> projects</w:t>
      </w:r>
      <w:r w:rsidRPr="00674537">
        <w:rPr>
          <w:rFonts w:cs="Times New Roman"/>
          <w:color w:val="000000" w:themeColor="text1"/>
          <w:sz w:val="24"/>
          <w:szCs w:val="24"/>
        </w:rPr>
        <w:t>.</w:t>
      </w:r>
      <w:r w:rsidRPr="00EC2584">
        <w:rPr>
          <w:rFonts w:cs="Times New Roman"/>
          <w:color w:val="000000" w:themeColor="text1"/>
          <w:sz w:val="24"/>
          <w:szCs w:val="24"/>
        </w:rPr>
        <w:tab/>
      </w:r>
      <w:r w:rsidRPr="00EC2584">
        <w:rPr>
          <w:rFonts w:cs="Times New Roman"/>
          <w:color w:val="000000" w:themeColor="text1"/>
          <w:sz w:val="24"/>
          <w:szCs w:val="24"/>
        </w:rPr>
        <w:tab/>
      </w:r>
      <w:r w:rsidRPr="00EC2584">
        <w:rPr>
          <w:rFonts w:cs="Times New Roman"/>
          <w:color w:val="000000" w:themeColor="text1"/>
          <w:sz w:val="24"/>
          <w:szCs w:val="24"/>
        </w:rPr>
        <w:tab/>
      </w:r>
      <w:r w:rsidRPr="00EC2584">
        <w:rPr>
          <w:rFonts w:cs="Times New Roman"/>
          <w:color w:val="000000" w:themeColor="text1"/>
          <w:sz w:val="24"/>
          <w:szCs w:val="24"/>
        </w:rPr>
        <w:tab/>
      </w:r>
    </w:p>
    <w:p w14:paraId="2DF92CED" w14:textId="75D4A4C0" w:rsidR="00322C8A" w:rsidRPr="00EC2584" w:rsidRDefault="00322C8A" w:rsidP="00FE351D">
      <w:pPr>
        <w:pStyle w:val="ListParagraph"/>
        <w:numPr>
          <w:ilvl w:val="0"/>
          <w:numId w:val="24"/>
        </w:numPr>
        <w:spacing w:after="0" w:line="240" w:lineRule="auto"/>
        <w:rPr>
          <w:rFonts w:cs="Times New Roman"/>
          <w:color w:val="000000" w:themeColor="text1"/>
          <w:sz w:val="24"/>
          <w:szCs w:val="24"/>
        </w:rPr>
      </w:pPr>
      <w:r w:rsidRPr="00EC2584">
        <w:rPr>
          <w:rFonts w:cs="Times New Roman"/>
          <w:color w:val="000000" w:themeColor="text1"/>
          <w:sz w:val="24"/>
          <w:szCs w:val="24"/>
        </w:rPr>
        <w:t>Emphasize safety excellence through pre-project planning, orientation, incentives, substance control, and incident investigation.</w:t>
      </w:r>
      <w:r w:rsidRPr="00EC2584">
        <w:rPr>
          <w:rFonts w:cs="Times New Roman"/>
          <w:color w:val="000000" w:themeColor="text1"/>
          <w:sz w:val="24"/>
          <w:szCs w:val="24"/>
        </w:rPr>
        <w:tab/>
      </w:r>
      <w:r w:rsidRPr="00EC2584">
        <w:rPr>
          <w:rFonts w:cs="Times New Roman"/>
          <w:color w:val="000000" w:themeColor="text1"/>
          <w:sz w:val="24"/>
          <w:szCs w:val="24"/>
        </w:rPr>
        <w:tab/>
      </w:r>
      <w:r w:rsidRPr="00EC2584">
        <w:rPr>
          <w:rFonts w:cs="Times New Roman"/>
          <w:color w:val="000000" w:themeColor="text1"/>
          <w:sz w:val="24"/>
          <w:szCs w:val="24"/>
        </w:rPr>
        <w:tab/>
      </w:r>
      <w:r w:rsidRPr="00EC2584">
        <w:rPr>
          <w:rFonts w:cs="Times New Roman"/>
          <w:color w:val="000000" w:themeColor="text1"/>
          <w:sz w:val="24"/>
          <w:szCs w:val="24"/>
        </w:rPr>
        <w:tab/>
      </w:r>
    </w:p>
    <w:p w14:paraId="4B3D5DE8" w14:textId="5AF6401D" w:rsidR="00322C8A" w:rsidRPr="00EC2584" w:rsidRDefault="00322C8A" w:rsidP="00FE351D">
      <w:pPr>
        <w:pStyle w:val="ListParagraph"/>
        <w:numPr>
          <w:ilvl w:val="0"/>
          <w:numId w:val="24"/>
        </w:numPr>
        <w:spacing w:after="0" w:line="240" w:lineRule="auto"/>
        <w:rPr>
          <w:rFonts w:cs="Times New Roman"/>
          <w:color w:val="000000" w:themeColor="text1"/>
          <w:sz w:val="24"/>
          <w:szCs w:val="24"/>
        </w:rPr>
      </w:pPr>
      <w:r w:rsidRPr="00EC2584">
        <w:rPr>
          <w:rFonts w:cs="Times New Roman"/>
          <w:color w:val="000000" w:themeColor="text1"/>
          <w:sz w:val="24"/>
          <w:szCs w:val="24"/>
        </w:rPr>
        <w:t>Highlight zero-injury feasibility across various project sizes and labor types.</w:t>
      </w:r>
      <w:r w:rsidRPr="00EC2584">
        <w:rPr>
          <w:rFonts w:cs="Times New Roman"/>
          <w:color w:val="000000" w:themeColor="text1"/>
          <w:sz w:val="24"/>
          <w:szCs w:val="24"/>
        </w:rPr>
        <w:tab/>
      </w:r>
      <w:r w:rsidRPr="00EC2584">
        <w:rPr>
          <w:rFonts w:cs="Times New Roman"/>
          <w:color w:val="000000" w:themeColor="text1"/>
          <w:sz w:val="24"/>
          <w:szCs w:val="24"/>
        </w:rPr>
        <w:tab/>
      </w:r>
    </w:p>
    <w:p w14:paraId="0C487702" w14:textId="4C3F4852" w:rsidR="00322C8A" w:rsidRPr="00EC2584" w:rsidRDefault="00EC2584" w:rsidP="00FE351D">
      <w:pPr>
        <w:pStyle w:val="ListParagraph"/>
        <w:numPr>
          <w:ilvl w:val="0"/>
          <w:numId w:val="24"/>
        </w:numPr>
        <w:spacing w:after="0" w:line="240" w:lineRule="auto"/>
        <w:rPr>
          <w:rFonts w:cs="Times New Roman"/>
          <w:color w:val="000000" w:themeColor="text1"/>
          <w:sz w:val="24"/>
          <w:szCs w:val="24"/>
        </w:rPr>
      </w:pPr>
      <w:r>
        <w:rPr>
          <w:rFonts w:cs="Times New Roman"/>
          <w:color w:val="000000" w:themeColor="text1"/>
          <w:sz w:val="24"/>
          <w:szCs w:val="24"/>
        </w:rPr>
        <w:t>Emphasize</w:t>
      </w:r>
      <w:r w:rsidR="00322C8A" w:rsidRPr="00EC2584">
        <w:rPr>
          <w:rFonts w:cs="Times New Roman"/>
          <w:color w:val="000000" w:themeColor="text1"/>
          <w:sz w:val="24"/>
          <w:szCs w:val="24"/>
        </w:rPr>
        <w:t xml:space="preserve"> that quality of effort is more important than time spent </w:t>
      </w:r>
      <w:proofErr w:type="gramStart"/>
      <w:r w:rsidR="00322C8A" w:rsidRPr="00EC2584">
        <w:rPr>
          <w:rFonts w:cs="Times New Roman"/>
          <w:color w:val="000000" w:themeColor="text1"/>
          <w:sz w:val="24"/>
          <w:szCs w:val="24"/>
        </w:rPr>
        <w:t>in</w:t>
      </w:r>
      <w:proofErr w:type="gramEnd"/>
      <w:r w:rsidR="00322C8A" w:rsidRPr="00EC2584">
        <w:rPr>
          <w:rFonts w:cs="Times New Roman"/>
          <w:color w:val="000000" w:themeColor="text1"/>
          <w:sz w:val="24"/>
          <w:szCs w:val="24"/>
        </w:rPr>
        <w:t xml:space="preserve"> implementing safety measures.</w:t>
      </w:r>
      <w:r w:rsidR="00322C8A" w:rsidRPr="00EC2584">
        <w:rPr>
          <w:rFonts w:cs="Times New Roman"/>
          <w:color w:val="000000" w:themeColor="text1"/>
          <w:sz w:val="24"/>
          <w:szCs w:val="24"/>
        </w:rPr>
        <w:tab/>
      </w:r>
      <w:r w:rsidR="00322C8A" w:rsidRPr="00EC2584">
        <w:rPr>
          <w:rFonts w:cs="Times New Roman"/>
          <w:color w:val="000000" w:themeColor="text1"/>
          <w:sz w:val="24"/>
          <w:szCs w:val="24"/>
        </w:rPr>
        <w:tab/>
      </w:r>
      <w:r w:rsidR="00322C8A" w:rsidRPr="00EC2584">
        <w:rPr>
          <w:rFonts w:cs="Times New Roman"/>
          <w:color w:val="000000" w:themeColor="text1"/>
          <w:sz w:val="24"/>
          <w:szCs w:val="24"/>
        </w:rPr>
        <w:tab/>
      </w:r>
      <w:r w:rsidR="00322C8A" w:rsidRPr="00EC2584">
        <w:rPr>
          <w:rFonts w:cs="Times New Roman"/>
          <w:color w:val="000000" w:themeColor="text1"/>
          <w:sz w:val="24"/>
          <w:szCs w:val="24"/>
        </w:rPr>
        <w:tab/>
      </w:r>
    </w:p>
    <w:p w14:paraId="3757E149" w14:textId="00810349" w:rsidR="00EC2584" w:rsidRDefault="00D14941" w:rsidP="00FE351D">
      <w:pPr>
        <w:pStyle w:val="ListParagraph"/>
        <w:numPr>
          <w:ilvl w:val="0"/>
          <w:numId w:val="24"/>
        </w:numPr>
        <w:spacing w:after="0" w:line="240" w:lineRule="auto"/>
        <w:rPr>
          <w:rFonts w:cs="Times New Roman"/>
          <w:color w:val="000000" w:themeColor="text1"/>
          <w:sz w:val="24"/>
          <w:szCs w:val="24"/>
        </w:rPr>
      </w:pPr>
      <w:r>
        <w:rPr>
          <w:rFonts w:cs="Times New Roman" w:hint="eastAsia"/>
          <w:color w:val="000000" w:themeColor="text1"/>
          <w:sz w:val="24"/>
          <w:szCs w:val="24"/>
          <w:lang w:eastAsia="zh-CN"/>
        </w:rPr>
        <w:t xml:space="preserve">Adopt </w:t>
      </w:r>
      <w:r w:rsidR="00322C8A" w:rsidRPr="00EC2584">
        <w:rPr>
          <w:rFonts w:cs="Times New Roman"/>
          <w:color w:val="000000" w:themeColor="text1"/>
          <w:sz w:val="24"/>
          <w:szCs w:val="24"/>
        </w:rPr>
        <w:t xml:space="preserve">a </w:t>
      </w:r>
      <w:r w:rsidR="00EC2584">
        <w:rPr>
          <w:rFonts w:cs="Times New Roman"/>
          <w:color w:val="000000" w:themeColor="text1"/>
          <w:sz w:val="24"/>
          <w:szCs w:val="24"/>
        </w:rPr>
        <w:t>‘z</w:t>
      </w:r>
      <w:r w:rsidR="00322C8A" w:rsidRPr="00EC2584">
        <w:rPr>
          <w:rFonts w:cs="Times New Roman"/>
          <w:color w:val="000000" w:themeColor="text1"/>
          <w:sz w:val="24"/>
          <w:szCs w:val="24"/>
        </w:rPr>
        <w:t xml:space="preserve">ero </w:t>
      </w:r>
      <w:r w:rsidR="00EC2584">
        <w:rPr>
          <w:rFonts w:cs="Times New Roman"/>
          <w:color w:val="000000" w:themeColor="text1"/>
          <w:sz w:val="24"/>
          <w:szCs w:val="24"/>
        </w:rPr>
        <w:t>i</w:t>
      </w:r>
      <w:r w:rsidR="00322C8A" w:rsidRPr="00EC2584">
        <w:rPr>
          <w:rFonts w:cs="Times New Roman"/>
          <w:color w:val="000000" w:themeColor="text1"/>
          <w:sz w:val="24"/>
          <w:szCs w:val="24"/>
        </w:rPr>
        <w:t>njury</w:t>
      </w:r>
      <w:r w:rsidR="00EC2584">
        <w:rPr>
          <w:rFonts w:cs="Times New Roman"/>
          <w:color w:val="000000" w:themeColor="text1"/>
          <w:sz w:val="24"/>
          <w:szCs w:val="24"/>
        </w:rPr>
        <w:t>’</w:t>
      </w:r>
      <w:r w:rsidR="00322C8A" w:rsidRPr="00EC2584">
        <w:rPr>
          <w:rFonts w:cs="Times New Roman"/>
          <w:color w:val="000000" w:themeColor="text1"/>
          <w:sz w:val="24"/>
          <w:szCs w:val="24"/>
        </w:rPr>
        <w:t xml:space="preserve"> philosophy, with senior management setting clear expectations and responsibilities.</w:t>
      </w:r>
    </w:p>
    <w:p w14:paraId="5A250DFE" w14:textId="3B834E19" w:rsidR="00830C78" w:rsidRPr="00EC2584" w:rsidRDefault="00322C8A" w:rsidP="00FE351D">
      <w:pPr>
        <w:pStyle w:val="ListParagraph"/>
        <w:spacing w:after="0" w:line="240" w:lineRule="auto"/>
        <w:rPr>
          <w:rFonts w:cs="Times New Roman"/>
          <w:color w:val="000000" w:themeColor="text1"/>
          <w:sz w:val="24"/>
          <w:szCs w:val="24"/>
        </w:rPr>
      </w:pPr>
      <w:r w:rsidRPr="00EC2584">
        <w:rPr>
          <w:rFonts w:cs="Times New Roman"/>
          <w:color w:val="000000" w:themeColor="text1"/>
          <w:sz w:val="24"/>
          <w:szCs w:val="24"/>
        </w:rPr>
        <w:tab/>
      </w:r>
      <w:r w:rsidRPr="00EC2584">
        <w:rPr>
          <w:rFonts w:cs="Times New Roman"/>
          <w:color w:val="000000" w:themeColor="text1"/>
          <w:sz w:val="24"/>
          <w:szCs w:val="24"/>
        </w:rPr>
        <w:tab/>
      </w:r>
      <w:r w:rsidRPr="00EC2584">
        <w:rPr>
          <w:rFonts w:cs="Times New Roman"/>
          <w:color w:val="000000" w:themeColor="text1"/>
          <w:sz w:val="24"/>
          <w:szCs w:val="24"/>
        </w:rPr>
        <w:tab/>
      </w:r>
      <w:r w:rsidRPr="00EC2584">
        <w:rPr>
          <w:rFonts w:cs="Times New Roman"/>
          <w:color w:val="000000" w:themeColor="text1"/>
          <w:sz w:val="24"/>
          <w:szCs w:val="24"/>
        </w:rPr>
        <w:tab/>
      </w:r>
      <w:r w:rsidR="00917331" w:rsidRPr="00EC2584">
        <w:rPr>
          <w:rFonts w:cs="Times New Roman"/>
          <w:color w:val="000000" w:themeColor="text1"/>
          <w:sz w:val="24"/>
          <w:szCs w:val="24"/>
        </w:rPr>
        <w:tab/>
      </w:r>
      <w:r w:rsidR="00917331" w:rsidRPr="00EC2584">
        <w:rPr>
          <w:rFonts w:cs="Times New Roman"/>
          <w:color w:val="000000" w:themeColor="text1"/>
          <w:sz w:val="24"/>
          <w:szCs w:val="24"/>
        </w:rPr>
        <w:tab/>
      </w:r>
    </w:p>
    <w:p w14:paraId="50D185D6" w14:textId="77777777" w:rsidR="008F445E" w:rsidRDefault="00307C5B" w:rsidP="00FE351D">
      <w:pPr>
        <w:pStyle w:val="Heading2"/>
        <w:spacing w:before="0" w:after="0" w:line="240" w:lineRule="auto"/>
      </w:pPr>
      <w:hyperlink r:id="rId7" w:history="1">
        <w:r w:rsidR="00EC2584" w:rsidRPr="00307C5B">
          <w:rPr>
            <w:rStyle w:val="Hyperlink"/>
          </w:rPr>
          <w:t>(7) T</w:t>
        </w:r>
        <w:r w:rsidR="00322C8A" w:rsidRPr="00307C5B">
          <w:rPr>
            <w:rStyle w:val="Hyperlink"/>
            <w:rFonts w:hint="eastAsia"/>
            <w:lang w:eastAsia="zh-CN"/>
          </w:rPr>
          <w:t>ool</w:t>
        </w:r>
        <w:r w:rsidR="00917331" w:rsidRPr="00307C5B">
          <w:rPr>
            <w:rStyle w:val="Hyperlink"/>
          </w:rPr>
          <w:t>: Zero Injury Economics</w:t>
        </w:r>
        <w:r w:rsidR="00EC2584" w:rsidRPr="00307C5B">
          <w:rPr>
            <w:rStyle w:val="Hyperlink"/>
          </w:rPr>
          <w:t>.</w:t>
        </w:r>
      </w:hyperlink>
    </w:p>
    <w:p w14:paraId="474AEAA9" w14:textId="6F9561B0" w:rsidR="00830C78" w:rsidRPr="00F83786" w:rsidRDefault="006E4FF7" w:rsidP="008F445E">
      <w:pPr>
        <w:pStyle w:val="Heading2"/>
        <w:spacing w:before="0" w:after="0" w:line="240" w:lineRule="auto"/>
        <w:ind w:firstLine="360"/>
      </w:pPr>
      <w:r w:rsidRPr="00F83786">
        <w:t>(Project Phase: Detailed Design and Procurement through Operate Facility)</w:t>
      </w:r>
    </w:p>
    <w:p w14:paraId="3F84E5B0" w14:textId="16834400" w:rsidR="00322C8A" w:rsidRPr="00EC2584" w:rsidRDefault="00322C8A" w:rsidP="00FE351D">
      <w:pPr>
        <w:pStyle w:val="ListParagraph"/>
        <w:numPr>
          <w:ilvl w:val="0"/>
          <w:numId w:val="25"/>
        </w:numPr>
        <w:spacing w:after="0" w:line="240" w:lineRule="auto"/>
        <w:rPr>
          <w:rFonts w:cs="Times New Roman"/>
          <w:color w:val="000000" w:themeColor="text1"/>
          <w:sz w:val="24"/>
          <w:szCs w:val="24"/>
        </w:rPr>
      </w:pPr>
      <w:r w:rsidRPr="00EC2584">
        <w:rPr>
          <w:rFonts w:cs="Times New Roman"/>
          <w:color w:val="000000" w:themeColor="text1"/>
          <w:sz w:val="24"/>
          <w:szCs w:val="24"/>
        </w:rPr>
        <w:t>Conduct a comprehensive assessment of current safety protocols and workplace hazards.</w:t>
      </w:r>
      <w:r w:rsidRPr="00EC2584">
        <w:rPr>
          <w:rFonts w:cs="Times New Roman"/>
          <w:color w:val="000000" w:themeColor="text1"/>
          <w:sz w:val="24"/>
          <w:szCs w:val="24"/>
        </w:rPr>
        <w:tab/>
      </w:r>
    </w:p>
    <w:p w14:paraId="686C73EA" w14:textId="66130D1F" w:rsidR="00322C8A" w:rsidRPr="00EC2584" w:rsidRDefault="00322C8A" w:rsidP="00FE351D">
      <w:pPr>
        <w:pStyle w:val="ListParagraph"/>
        <w:numPr>
          <w:ilvl w:val="0"/>
          <w:numId w:val="25"/>
        </w:numPr>
        <w:spacing w:after="0" w:line="240" w:lineRule="auto"/>
        <w:rPr>
          <w:rFonts w:cs="Times New Roman"/>
          <w:color w:val="000000" w:themeColor="text1"/>
          <w:sz w:val="24"/>
          <w:szCs w:val="24"/>
        </w:rPr>
      </w:pPr>
      <w:r w:rsidRPr="00EC2584">
        <w:rPr>
          <w:rFonts w:cs="Times New Roman"/>
          <w:color w:val="000000" w:themeColor="text1"/>
          <w:sz w:val="24"/>
          <w:szCs w:val="24"/>
        </w:rPr>
        <w:t xml:space="preserve">Implement robust training programs to ensure </w:t>
      </w:r>
      <w:r w:rsidR="00EC2584">
        <w:rPr>
          <w:rFonts w:cs="Times New Roman"/>
          <w:color w:val="000000" w:themeColor="text1"/>
          <w:sz w:val="24"/>
          <w:szCs w:val="24"/>
        </w:rPr>
        <w:t xml:space="preserve">that </w:t>
      </w:r>
      <w:r w:rsidRPr="00EC2584">
        <w:rPr>
          <w:rFonts w:cs="Times New Roman"/>
          <w:color w:val="000000" w:themeColor="text1"/>
          <w:sz w:val="24"/>
          <w:szCs w:val="24"/>
        </w:rPr>
        <w:t>all workers are equipped with the necessary safety knowledge and skills.</w:t>
      </w:r>
      <w:r w:rsidRPr="00EC2584">
        <w:rPr>
          <w:rFonts w:cs="Times New Roman"/>
          <w:color w:val="000000" w:themeColor="text1"/>
          <w:sz w:val="24"/>
          <w:szCs w:val="24"/>
        </w:rPr>
        <w:tab/>
      </w:r>
      <w:r w:rsidRPr="00EC2584">
        <w:rPr>
          <w:rFonts w:cs="Times New Roman"/>
          <w:color w:val="000000" w:themeColor="text1"/>
          <w:sz w:val="24"/>
          <w:szCs w:val="24"/>
        </w:rPr>
        <w:tab/>
      </w:r>
      <w:r w:rsidRPr="00EC2584">
        <w:rPr>
          <w:rFonts w:cs="Times New Roman"/>
          <w:color w:val="000000" w:themeColor="text1"/>
          <w:sz w:val="24"/>
          <w:szCs w:val="24"/>
        </w:rPr>
        <w:tab/>
      </w:r>
      <w:r w:rsidRPr="00EC2584">
        <w:rPr>
          <w:rFonts w:cs="Times New Roman"/>
          <w:color w:val="000000" w:themeColor="text1"/>
          <w:sz w:val="24"/>
          <w:szCs w:val="24"/>
        </w:rPr>
        <w:tab/>
      </w:r>
    </w:p>
    <w:p w14:paraId="23A7D630" w14:textId="3608AED1" w:rsidR="00322C8A" w:rsidRPr="00EC2584" w:rsidRDefault="00322C8A" w:rsidP="00FE351D">
      <w:pPr>
        <w:pStyle w:val="ListParagraph"/>
        <w:numPr>
          <w:ilvl w:val="0"/>
          <w:numId w:val="25"/>
        </w:numPr>
        <w:spacing w:after="0" w:line="240" w:lineRule="auto"/>
        <w:rPr>
          <w:rFonts w:cs="Times New Roman"/>
          <w:color w:val="000000" w:themeColor="text1"/>
          <w:sz w:val="24"/>
          <w:szCs w:val="24"/>
        </w:rPr>
      </w:pPr>
      <w:r w:rsidRPr="00EC2584">
        <w:rPr>
          <w:rFonts w:cs="Times New Roman"/>
          <w:color w:val="000000" w:themeColor="text1"/>
          <w:sz w:val="24"/>
          <w:szCs w:val="24"/>
        </w:rPr>
        <w:t xml:space="preserve">Establish clear communication channels for </w:t>
      </w:r>
      <w:r w:rsidR="00EC2584">
        <w:rPr>
          <w:rFonts w:cs="Times New Roman"/>
          <w:color w:val="000000" w:themeColor="text1"/>
          <w:sz w:val="24"/>
          <w:szCs w:val="24"/>
        </w:rPr>
        <w:t xml:space="preserve">promptly </w:t>
      </w:r>
      <w:r w:rsidRPr="00EC2584">
        <w:rPr>
          <w:rFonts w:cs="Times New Roman"/>
          <w:color w:val="000000" w:themeColor="text1"/>
          <w:sz w:val="24"/>
          <w:szCs w:val="24"/>
        </w:rPr>
        <w:t>reporting hazards and near</w:t>
      </w:r>
      <w:r w:rsidR="00EC2584">
        <w:rPr>
          <w:rFonts w:cs="Times New Roman"/>
          <w:color w:val="000000" w:themeColor="text1"/>
          <w:sz w:val="24"/>
          <w:szCs w:val="24"/>
        </w:rPr>
        <w:t xml:space="preserve"> </w:t>
      </w:r>
      <w:r w:rsidRPr="00EC2584">
        <w:rPr>
          <w:rFonts w:cs="Times New Roman"/>
          <w:color w:val="000000" w:themeColor="text1"/>
          <w:sz w:val="24"/>
          <w:szCs w:val="24"/>
        </w:rPr>
        <w:t>misses.</w:t>
      </w:r>
      <w:r w:rsidRPr="00EC2584">
        <w:rPr>
          <w:rFonts w:cs="Times New Roman"/>
          <w:color w:val="000000" w:themeColor="text1"/>
          <w:sz w:val="24"/>
          <w:szCs w:val="24"/>
        </w:rPr>
        <w:tab/>
      </w:r>
    </w:p>
    <w:p w14:paraId="7C1A0239" w14:textId="31A9749D" w:rsidR="00322C8A" w:rsidRPr="00EC2584" w:rsidRDefault="00322C8A" w:rsidP="00FE351D">
      <w:pPr>
        <w:pStyle w:val="ListParagraph"/>
        <w:numPr>
          <w:ilvl w:val="0"/>
          <w:numId w:val="25"/>
        </w:numPr>
        <w:spacing w:after="0" w:line="240" w:lineRule="auto"/>
        <w:rPr>
          <w:rFonts w:cs="Times New Roman"/>
          <w:color w:val="000000" w:themeColor="text1"/>
          <w:sz w:val="24"/>
          <w:szCs w:val="24"/>
        </w:rPr>
      </w:pPr>
      <w:r w:rsidRPr="00EC2584">
        <w:rPr>
          <w:rFonts w:cs="Times New Roman"/>
          <w:color w:val="000000" w:themeColor="text1"/>
          <w:sz w:val="24"/>
          <w:szCs w:val="24"/>
        </w:rPr>
        <w:t>Enforce strict adherence to safety regulations and best practices through consistent monitoring and enforcement measures.</w:t>
      </w:r>
      <w:r w:rsidRPr="00EC2584">
        <w:rPr>
          <w:rFonts w:cs="Times New Roman"/>
          <w:color w:val="000000" w:themeColor="text1"/>
          <w:sz w:val="24"/>
          <w:szCs w:val="24"/>
        </w:rPr>
        <w:tab/>
      </w:r>
      <w:r w:rsidRPr="00EC2584">
        <w:rPr>
          <w:rFonts w:cs="Times New Roman"/>
          <w:color w:val="000000" w:themeColor="text1"/>
          <w:sz w:val="24"/>
          <w:szCs w:val="24"/>
        </w:rPr>
        <w:tab/>
      </w:r>
      <w:r w:rsidRPr="00EC2584">
        <w:rPr>
          <w:rFonts w:cs="Times New Roman"/>
          <w:color w:val="000000" w:themeColor="text1"/>
          <w:sz w:val="24"/>
          <w:szCs w:val="24"/>
        </w:rPr>
        <w:tab/>
      </w:r>
    </w:p>
    <w:p w14:paraId="0CD42F55" w14:textId="017AE0E1" w:rsidR="00322C8A" w:rsidRPr="00EC2584" w:rsidRDefault="00322C8A" w:rsidP="00FE351D">
      <w:pPr>
        <w:pStyle w:val="ListParagraph"/>
        <w:numPr>
          <w:ilvl w:val="0"/>
          <w:numId w:val="25"/>
        </w:numPr>
        <w:spacing w:after="0" w:line="240" w:lineRule="auto"/>
        <w:rPr>
          <w:rFonts w:cs="Times New Roman"/>
          <w:color w:val="000000" w:themeColor="text1"/>
          <w:sz w:val="24"/>
          <w:szCs w:val="24"/>
        </w:rPr>
      </w:pPr>
      <w:r w:rsidRPr="00EC2584">
        <w:rPr>
          <w:rFonts w:cs="Times New Roman"/>
          <w:color w:val="000000" w:themeColor="text1"/>
          <w:sz w:val="24"/>
          <w:szCs w:val="24"/>
        </w:rPr>
        <w:t>Continuously evaluate and improve safety procedures based on feedback and data analysis.</w:t>
      </w:r>
      <w:r w:rsidRPr="00EC2584">
        <w:rPr>
          <w:rFonts w:cs="Times New Roman"/>
          <w:color w:val="000000" w:themeColor="text1"/>
          <w:sz w:val="24"/>
          <w:szCs w:val="24"/>
        </w:rPr>
        <w:tab/>
      </w:r>
      <w:r w:rsidRPr="00EC2584">
        <w:rPr>
          <w:rFonts w:cs="Times New Roman"/>
          <w:color w:val="000000" w:themeColor="text1"/>
          <w:sz w:val="24"/>
          <w:szCs w:val="24"/>
        </w:rPr>
        <w:tab/>
      </w:r>
      <w:r w:rsidRPr="00EC2584">
        <w:rPr>
          <w:rFonts w:cs="Times New Roman"/>
          <w:color w:val="000000" w:themeColor="text1"/>
          <w:sz w:val="24"/>
          <w:szCs w:val="24"/>
        </w:rPr>
        <w:tab/>
      </w:r>
      <w:r w:rsidRPr="00EC2584">
        <w:rPr>
          <w:rFonts w:cs="Times New Roman"/>
          <w:color w:val="000000" w:themeColor="text1"/>
          <w:sz w:val="24"/>
          <w:szCs w:val="24"/>
        </w:rPr>
        <w:tab/>
      </w:r>
    </w:p>
    <w:p w14:paraId="14474359" w14:textId="77777777" w:rsidR="00EC2584" w:rsidRDefault="00322C8A" w:rsidP="00FE351D">
      <w:pPr>
        <w:pStyle w:val="ListParagraph"/>
        <w:numPr>
          <w:ilvl w:val="0"/>
          <w:numId w:val="25"/>
        </w:numPr>
        <w:spacing w:after="0" w:line="240" w:lineRule="auto"/>
        <w:rPr>
          <w:rFonts w:cs="Times New Roman"/>
          <w:color w:val="000000" w:themeColor="text1"/>
          <w:sz w:val="24"/>
          <w:szCs w:val="24"/>
        </w:rPr>
      </w:pPr>
      <w:r w:rsidRPr="00EC2584">
        <w:rPr>
          <w:rFonts w:cs="Times New Roman"/>
          <w:color w:val="000000" w:themeColor="text1"/>
          <w:sz w:val="24"/>
          <w:szCs w:val="24"/>
        </w:rPr>
        <w:t>Foster a culture of safety and accountability among all employees, emphasizing the importance of injury prevention at all levels of the organization.</w:t>
      </w:r>
    </w:p>
    <w:p w14:paraId="35BA5CB8" w14:textId="6E2ECBA4" w:rsidR="00830C78" w:rsidRPr="00EC2584" w:rsidRDefault="001909E3" w:rsidP="00FE351D">
      <w:pPr>
        <w:pStyle w:val="ListParagraph"/>
        <w:spacing w:after="0" w:line="240" w:lineRule="auto"/>
        <w:rPr>
          <w:rFonts w:cs="Times New Roman"/>
          <w:color w:val="000000" w:themeColor="text1"/>
          <w:sz w:val="24"/>
          <w:szCs w:val="24"/>
        </w:rPr>
      </w:pPr>
      <w:r w:rsidRPr="00EC2584">
        <w:rPr>
          <w:rFonts w:cs="Times New Roman"/>
          <w:color w:val="000000" w:themeColor="text1"/>
          <w:sz w:val="24"/>
          <w:szCs w:val="24"/>
        </w:rPr>
        <w:tab/>
      </w:r>
    </w:p>
    <w:p w14:paraId="3865A006" w14:textId="77777777" w:rsidR="0033007B" w:rsidRDefault="00307C5B" w:rsidP="00FE351D">
      <w:pPr>
        <w:pStyle w:val="Heading2"/>
        <w:spacing w:before="0" w:after="0" w:line="240" w:lineRule="auto"/>
      </w:pPr>
      <w:hyperlink r:id="rId8" w:history="1">
        <w:r w:rsidR="00EC2584" w:rsidRPr="00307C5B">
          <w:rPr>
            <w:rStyle w:val="Hyperlink"/>
          </w:rPr>
          <w:t>(8) T</w:t>
        </w:r>
        <w:r w:rsidR="00B11895" w:rsidRPr="00307C5B">
          <w:rPr>
            <w:rStyle w:val="Hyperlink"/>
            <w:rFonts w:hint="eastAsia"/>
            <w:lang w:eastAsia="zh-CN"/>
          </w:rPr>
          <w:t>ool</w:t>
        </w:r>
        <w:r w:rsidR="00917331" w:rsidRPr="00307C5B">
          <w:rPr>
            <w:rStyle w:val="Hyperlink"/>
          </w:rPr>
          <w:t>: Construction Safety Self-Assessment Process</w:t>
        </w:r>
        <w:r w:rsidR="00EC2584" w:rsidRPr="00307C5B">
          <w:rPr>
            <w:rStyle w:val="Hyperlink"/>
          </w:rPr>
          <w:t>.</w:t>
        </w:r>
      </w:hyperlink>
    </w:p>
    <w:p w14:paraId="62D8EF37" w14:textId="79832D16" w:rsidR="00830C78" w:rsidRPr="00F83786" w:rsidRDefault="006E4FF7" w:rsidP="0033007B">
      <w:pPr>
        <w:pStyle w:val="Heading2"/>
        <w:spacing w:before="0" w:after="0" w:line="240" w:lineRule="auto"/>
        <w:ind w:firstLine="360"/>
      </w:pPr>
      <w:r w:rsidRPr="00F83786">
        <w:t>(Project Phase: Detailed Design and Procurement through Construction)</w:t>
      </w:r>
    </w:p>
    <w:p w14:paraId="61B23FB5" w14:textId="1D759546" w:rsidR="00B11895" w:rsidRPr="00EC2584" w:rsidRDefault="00B11895" w:rsidP="00FE351D">
      <w:pPr>
        <w:pStyle w:val="ListParagraph"/>
        <w:numPr>
          <w:ilvl w:val="0"/>
          <w:numId w:val="26"/>
        </w:numPr>
        <w:spacing w:after="0" w:line="240" w:lineRule="auto"/>
        <w:rPr>
          <w:rFonts w:cs="Times New Roman"/>
          <w:color w:val="000000" w:themeColor="text1"/>
          <w:sz w:val="24"/>
          <w:szCs w:val="24"/>
        </w:rPr>
      </w:pPr>
      <w:r w:rsidRPr="00EC2584">
        <w:rPr>
          <w:rFonts w:cs="Times New Roman"/>
          <w:color w:val="000000" w:themeColor="text1"/>
          <w:sz w:val="24"/>
          <w:szCs w:val="24"/>
        </w:rPr>
        <w:t>Conduct initial assessment: Evaluate existing safety measures against identified techniques.</w:t>
      </w:r>
      <w:r w:rsidRPr="00EC2584">
        <w:rPr>
          <w:rFonts w:cs="Times New Roman"/>
          <w:color w:val="000000" w:themeColor="text1"/>
          <w:sz w:val="24"/>
          <w:szCs w:val="24"/>
        </w:rPr>
        <w:tab/>
      </w:r>
    </w:p>
    <w:p w14:paraId="0E42FC5E" w14:textId="49F86E7B" w:rsidR="00B11895" w:rsidRPr="00EC2584" w:rsidRDefault="00B11895" w:rsidP="00FE351D">
      <w:pPr>
        <w:pStyle w:val="ListParagraph"/>
        <w:numPr>
          <w:ilvl w:val="0"/>
          <w:numId w:val="26"/>
        </w:numPr>
        <w:spacing w:after="0" w:line="240" w:lineRule="auto"/>
        <w:rPr>
          <w:rFonts w:cs="Times New Roman"/>
          <w:color w:val="000000" w:themeColor="text1"/>
          <w:sz w:val="24"/>
          <w:szCs w:val="24"/>
        </w:rPr>
      </w:pPr>
      <w:r w:rsidRPr="00EC2584">
        <w:rPr>
          <w:rFonts w:cs="Times New Roman"/>
          <w:color w:val="000000" w:themeColor="text1"/>
          <w:sz w:val="24"/>
          <w:szCs w:val="24"/>
        </w:rPr>
        <w:t xml:space="preserve">Identify weaknesses: Determine areas </w:t>
      </w:r>
      <w:r w:rsidR="00EC2584">
        <w:rPr>
          <w:rFonts w:cs="Times New Roman"/>
          <w:color w:val="000000" w:themeColor="text1"/>
          <w:sz w:val="24"/>
          <w:szCs w:val="24"/>
        </w:rPr>
        <w:t xml:space="preserve">that </w:t>
      </w:r>
      <w:r w:rsidRPr="00EC2584">
        <w:rPr>
          <w:rFonts w:cs="Times New Roman"/>
          <w:color w:val="000000" w:themeColor="text1"/>
          <w:sz w:val="24"/>
          <w:szCs w:val="24"/>
        </w:rPr>
        <w:t>lack significant safety techniques.</w:t>
      </w:r>
      <w:r w:rsidRPr="00EC2584">
        <w:rPr>
          <w:rFonts w:cs="Times New Roman"/>
          <w:color w:val="000000" w:themeColor="text1"/>
          <w:sz w:val="24"/>
          <w:szCs w:val="24"/>
        </w:rPr>
        <w:tab/>
      </w:r>
    </w:p>
    <w:p w14:paraId="3AD84E0F" w14:textId="1CB41789" w:rsidR="00B11895" w:rsidRPr="00EC2584" w:rsidRDefault="00B11895" w:rsidP="00FE351D">
      <w:pPr>
        <w:pStyle w:val="ListParagraph"/>
        <w:numPr>
          <w:ilvl w:val="0"/>
          <w:numId w:val="26"/>
        </w:numPr>
        <w:spacing w:after="0" w:line="240" w:lineRule="auto"/>
        <w:rPr>
          <w:rFonts w:cs="Times New Roman"/>
          <w:color w:val="000000" w:themeColor="text1"/>
          <w:sz w:val="24"/>
          <w:szCs w:val="24"/>
        </w:rPr>
      </w:pPr>
      <w:r w:rsidRPr="00EC2584">
        <w:rPr>
          <w:rFonts w:cs="Times New Roman"/>
          <w:color w:val="000000" w:themeColor="text1"/>
          <w:sz w:val="24"/>
          <w:szCs w:val="24"/>
        </w:rPr>
        <w:t>Develop an improvement plan: Outline specific actions to enhance safety performance.</w:t>
      </w:r>
      <w:r w:rsidRPr="00EC2584">
        <w:rPr>
          <w:rFonts w:cs="Times New Roman"/>
          <w:color w:val="000000" w:themeColor="text1"/>
          <w:sz w:val="24"/>
          <w:szCs w:val="24"/>
        </w:rPr>
        <w:tab/>
      </w:r>
    </w:p>
    <w:p w14:paraId="173759DD" w14:textId="20DF557B" w:rsidR="00B11895" w:rsidRPr="00EC2584" w:rsidRDefault="00B11895" w:rsidP="00FE351D">
      <w:pPr>
        <w:pStyle w:val="ListParagraph"/>
        <w:numPr>
          <w:ilvl w:val="0"/>
          <w:numId w:val="26"/>
        </w:numPr>
        <w:spacing w:after="0" w:line="240" w:lineRule="auto"/>
        <w:rPr>
          <w:rFonts w:cs="Times New Roman"/>
          <w:color w:val="000000" w:themeColor="text1"/>
          <w:sz w:val="24"/>
          <w:szCs w:val="24"/>
        </w:rPr>
      </w:pPr>
      <w:r w:rsidRPr="00EC2584">
        <w:rPr>
          <w:rFonts w:cs="Times New Roman"/>
          <w:color w:val="000000" w:themeColor="text1"/>
          <w:sz w:val="24"/>
          <w:szCs w:val="24"/>
        </w:rPr>
        <w:t>Implement changes: Integrate new safety measures into project practices.</w:t>
      </w:r>
      <w:r w:rsidRPr="00EC2584">
        <w:rPr>
          <w:rFonts w:cs="Times New Roman"/>
          <w:color w:val="000000" w:themeColor="text1"/>
          <w:sz w:val="24"/>
          <w:szCs w:val="24"/>
        </w:rPr>
        <w:tab/>
      </w:r>
    </w:p>
    <w:p w14:paraId="679FDE3E" w14:textId="0E1B0C50" w:rsidR="00917331" w:rsidRPr="00EC2584" w:rsidRDefault="00B11895" w:rsidP="00FE351D">
      <w:pPr>
        <w:pStyle w:val="ListParagraph"/>
        <w:numPr>
          <w:ilvl w:val="0"/>
          <w:numId w:val="26"/>
        </w:numPr>
        <w:spacing w:after="0" w:line="240" w:lineRule="auto"/>
        <w:rPr>
          <w:rFonts w:cs="Times New Roman"/>
          <w:color w:val="000000" w:themeColor="text1"/>
          <w:sz w:val="24"/>
          <w:szCs w:val="24"/>
        </w:rPr>
      </w:pPr>
      <w:r w:rsidRPr="00EC2584">
        <w:rPr>
          <w:rFonts w:cs="Times New Roman"/>
          <w:color w:val="000000" w:themeColor="text1"/>
          <w:sz w:val="24"/>
          <w:szCs w:val="24"/>
        </w:rPr>
        <w:t>Monitor progress: Regularly review safety performance and adjust strategies as needed</w:t>
      </w:r>
      <w:r w:rsidR="00917331" w:rsidRPr="00EC2584">
        <w:rPr>
          <w:rFonts w:cs="Times New Roman"/>
          <w:color w:val="000000" w:themeColor="text1"/>
          <w:sz w:val="24"/>
          <w:szCs w:val="24"/>
        </w:rPr>
        <w:t>.</w:t>
      </w:r>
    </w:p>
    <w:sectPr w:rsidR="00917331" w:rsidRPr="00EC25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13830"/>
    <w:multiLevelType w:val="hybridMultilevel"/>
    <w:tmpl w:val="79E81652"/>
    <w:lvl w:ilvl="0" w:tplc="392CCFC6">
      <w:start w:val="1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83E87"/>
    <w:multiLevelType w:val="hybridMultilevel"/>
    <w:tmpl w:val="E7146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44635"/>
    <w:multiLevelType w:val="hybridMultilevel"/>
    <w:tmpl w:val="300A7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4E02"/>
    <w:multiLevelType w:val="hybridMultilevel"/>
    <w:tmpl w:val="CC5C8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5F0CF9"/>
    <w:multiLevelType w:val="hybridMultilevel"/>
    <w:tmpl w:val="971E09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8766C9"/>
    <w:multiLevelType w:val="hybridMultilevel"/>
    <w:tmpl w:val="06FAE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1F63C6"/>
    <w:multiLevelType w:val="hybridMultilevel"/>
    <w:tmpl w:val="60E219D4"/>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635C32"/>
    <w:multiLevelType w:val="hybridMultilevel"/>
    <w:tmpl w:val="86120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B428C4"/>
    <w:multiLevelType w:val="hybridMultilevel"/>
    <w:tmpl w:val="44BE7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F95A09"/>
    <w:multiLevelType w:val="hybridMultilevel"/>
    <w:tmpl w:val="8F88F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4A05E3"/>
    <w:multiLevelType w:val="hybridMultilevel"/>
    <w:tmpl w:val="F66C5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8E7A73"/>
    <w:multiLevelType w:val="hybridMultilevel"/>
    <w:tmpl w:val="D81C4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301415E"/>
    <w:multiLevelType w:val="hybridMultilevel"/>
    <w:tmpl w:val="54800F56"/>
    <w:lvl w:ilvl="0" w:tplc="FFFFFFFF">
      <w:start w:val="1"/>
      <w:numFmt w:val="bullet"/>
      <w:lvlText w:val=""/>
      <w:lvlJc w:val="left"/>
      <w:pPr>
        <w:ind w:left="720" w:hanging="360"/>
      </w:pPr>
      <w:rPr>
        <w:rFonts w:ascii="Symbol" w:hAnsi="Symbol" w:hint="default"/>
      </w:rPr>
    </w:lvl>
    <w:lvl w:ilvl="1" w:tplc="FFFFFFFF">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2603753">
    <w:abstractNumId w:val="16"/>
  </w:num>
  <w:num w:numId="2" w16cid:durableId="1052078125">
    <w:abstractNumId w:val="27"/>
  </w:num>
  <w:num w:numId="3" w16cid:durableId="676617151">
    <w:abstractNumId w:val="29"/>
  </w:num>
  <w:num w:numId="4" w16cid:durableId="562835090">
    <w:abstractNumId w:val="20"/>
  </w:num>
  <w:num w:numId="5" w16cid:durableId="1359504598">
    <w:abstractNumId w:val="13"/>
  </w:num>
  <w:num w:numId="6" w16cid:durableId="1562987232">
    <w:abstractNumId w:val="18"/>
  </w:num>
  <w:num w:numId="7" w16cid:durableId="884367478">
    <w:abstractNumId w:val="19"/>
  </w:num>
  <w:num w:numId="8" w16cid:durableId="1738436825">
    <w:abstractNumId w:val="0"/>
  </w:num>
  <w:num w:numId="9" w16cid:durableId="1936673494">
    <w:abstractNumId w:val="14"/>
  </w:num>
  <w:num w:numId="10" w16cid:durableId="431172331">
    <w:abstractNumId w:val="10"/>
  </w:num>
  <w:num w:numId="11" w16cid:durableId="994726383">
    <w:abstractNumId w:val="3"/>
  </w:num>
  <w:num w:numId="12" w16cid:durableId="1914001632">
    <w:abstractNumId w:val="21"/>
  </w:num>
  <w:num w:numId="13" w16cid:durableId="301545632">
    <w:abstractNumId w:val="2"/>
  </w:num>
  <w:num w:numId="14" w16cid:durableId="2017884132">
    <w:abstractNumId w:val="15"/>
  </w:num>
  <w:num w:numId="15" w16cid:durableId="1776166522">
    <w:abstractNumId w:val="25"/>
  </w:num>
  <w:num w:numId="16" w16cid:durableId="1327244331">
    <w:abstractNumId w:val="12"/>
  </w:num>
  <w:num w:numId="17" w16cid:durableId="820850785">
    <w:abstractNumId w:val="9"/>
  </w:num>
  <w:num w:numId="18" w16cid:durableId="1750813447">
    <w:abstractNumId w:val="11"/>
  </w:num>
  <w:num w:numId="19" w16cid:durableId="1664160736">
    <w:abstractNumId w:val="7"/>
  </w:num>
  <w:num w:numId="20" w16cid:durableId="867990394">
    <w:abstractNumId w:val="17"/>
  </w:num>
  <w:num w:numId="21" w16cid:durableId="1349066203">
    <w:abstractNumId w:val="6"/>
  </w:num>
  <w:num w:numId="22" w16cid:durableId="1830094606">
    <w:abstractNumId w:val="26"/>
  </w:num>
  <w:num w:numId="23" w16cid:durableId="1371299257">
    <w:abstractNumId w:val="22"/>
  </w:num>
  <w:num w:numId="24" w16cid:durableId="2057466506">
    <w:abstractNumId w:val="23"/>
  </w:num>
  <w:num w:numId="25" w16cid:durableId="1778405331">
    <w:abstractNumId w:val="8"/>
  </w:num>
  <w:num w:numId="26" w16cid:durableId="1545099643">
    <w:abstractNumId w:val="5"/>
  </w:num>
  <w:num w:numId="27" w16cid:durableId="546066739">
    <w:abstractNumId w:val="24"/>
  </w:num>
  <w:num w:numId="28" w16cid:durableId="1756365777">
    <w:abstractNumId w:val="4"/>
  </w:num>
  <w:num w:numId="29" w16cid:durableId="520050938">
    <w:abstractNumId w:val="1"/>
  </w:num>
  <w:num w:numId="30" w16cid:durableId="16595745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rEwsjA3NzU3NjJU0lEKTi0uzszPAykwqQUAzPUhcSwAAAA="/>
  </w:docVars>
  <w:rsids>
    <w:rsidRoot w:val="00830C78"/>
    <w:rsid w:val="00016BE5"/>
    <w:rsid w:val="000237DB"/>
    <w:rsid w:val="000E064C"/>
    <w:rsid w:val="00107D82"/>
    <w:rsid w:val="00117097"/>
    <w:rsid w:val="00125902"/>
    <w:rsid w:val="00147C89"/>
    <w:rsid w:val="001724A3"/>
    <w:rsid w:val="00174C00"/>
    <w:rsid w:val="001762EC"/>
    <w:rsid w:val="001909E3"/>
    <w:rsid w:val="001B1646"/>
    <w:rsid w:val="001B4468"/>
    <w:rsid w:val="0025066D"/>
    <w:rsid w:val="0026456A"/>
    <w:rsid w:val="002C7919"/>
    <w:rsid w:val="003075B0"/>
    <w:rsid w:val="00307C5B"/>
    <w:rsid w:val="00322C8A"/>
    <w:rsid w:val="0033007B"/>
    <w:rsid w:val="00377576"/>
    <w:rsid w:val="003B2149"/>
    <w:rsid w:val="003C029F"/>
    <w:rsid w:val="004314E5"/>
    <w:rsid w:val="004C3E93"/>
    <w:rsid w:val="004F4B73"/>
    <w:rsid w:val="0050369A"/>
    <w:rsid w:val="0051077D"/>
    <w:rsid w:val="005B126A"/>
    <w:rsid w:val="0062208E"/>
    <w:rsid w:val="00674537"/>
    <w:rsid w:val="00686CC6"/>
    <w:rsid w:val="00692983"/>
    <w:rsid w:val="006E4FF7"/>
    <w:rsid w:val="007D6DC0"/>
    <w:rsid w:val="00807114"/>
    <w:rsid w:val="0082368D"/>
    <w:rsid w:val="00830C78"/>
    <w:rsid w:val="00883BF3"/>
    <w:rsid w:val="008A53A5"/>
    <w:rsid w:val="008A77C5"/>
    <w:rsid w:val="008F341B"/>
    <w:rsid w:val="008F445E"/>
    <w:rsid w:val="00917331"/>
    <w:rsid w:val="009447A0"/>
    <w:rsid w:val="00A738A4"/>
    <w:rsid w:val="00A8106C"/>
    <w:rsid w:val="00B106C8"/>
    <w:rsid w:val="00B11895"/>
    <w:rsid w:val="00B662F0"/>
    <w:rsid w:val="00C665F2"/>
    <w:rsid w:val="00C95D58"/>
    <w:rsid w:val="00C9796D"/>
    <w:rsid w:val="00CC4411"/>
    <w:rsid w:val="00CD1E52"/>
    <w:rsid w:val="00CD6DAA"/>
    <w:rsid w:val="00D14941"/>
    <w:rsid w:val="00D14CCA"/>
    <w:rsid w:val="00D3224B"/>
    <w:rsid w:val="00D871CC"/>
    <w:rsid w:val="00DB126E"/>
    <w:rsid w:val="00DD2D0B"/>
    <w:rsid w:val="00DE3189"/>
    <w:rsid w:val="00E0520F"/>
    <w:rsid w:val="00E4645B"/>
    <w:rsid w:val="00EB07EC"/>
    <w:rsid w:val="00EC2584"/>
    <w:rsid w:val="00ED3365"/>
    <w:rsid w:val="00F171FD"/>
    <w:rsid w:val="00F64492"/>
    <w:rsid w:val="00F83786"/>
    <w:rsid w:val="00FE0335"/>
    <w:rsid w:val="00FE351D"/>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CD1E52"/>
    <w:rPr>
      <w:color w:val="467886" w:themeColor="hyperlink"/>
      <w:u w:val="single"/>
    </w:rPr>
  </w:style>
  <w:style w:type="character" w:styleId="UnresolvedMention">
    <w:name w:val="Unresolved Mention"/>
    <w:basedOn w:val="DefaultParagraphFont"/>
    <w:uiPriority w:val="99"/>
    <w:semiHidden/>
    <w:unhideWhenUsed/>
    <w:rsid w:val="00CD1E52"/>
    <w:rPr>
      <w:color w:val="605E5C"/>
      <w:shd w:val="clear" w:color="auto" w:fill="E1DFDD"/>
    </w:rPr>
  </w:style>
  <w:style w:type="character" w:styleId="CommentReference">
    <w:name w:val="annotation reference"/>
    <w:basedOn w:val="DefaultParagraphFont"/>
    <w:uiPriority w:val="99"/>
    <w:semiHidden/>
    <w:unhideWhenUsed/>
    <w:rsid w:val="00EB07EC"/>
    <w:rPr>
      <w:sz w:val="16"/>
      <w:szCs w:val="16"/>
    </w:rPr>
  </w:style>
  <w:style w:type="paragraph" w:styleId="CommentText">
    <w:name w:val="annotation text"/>
    <w:basedOn w:val="Normal"/>
    <w:link w:val="CommentTextChar"/>
    <w:uiPriority w:val="99"/>
    <w:semiHidden/>
    <w:unhideWhenUsed/>
    <w:rsid w:val="00EB07EC"/>
    <w:pPr>
      <w:spacing w:line="240" w:lineRule="auto"/>
    </w:pPr>
    <w:rPr>
      <w:sz w:val="20"/>
      <w:szCs w:val="20"/>
    </w:rPr>
  </w:style>
  <w:style w:type="character" w:customStyle="1" w:styleId="CommentTextChar">
    <w:name w:val="Comment Text Char"/>
    <w:basedOn w:val="DefaultParagraphFont"/>
    <w:link w:val="CommentText"/>
    <w:uiPriority w:val="99"/>
    <w:semiHidden/>
    <w:rsid w:val="00EB07EC"/>
    <w:rPr>
      <w:sz w:val="20"/>
      <w:szCs w:val="20"/>
    </w:rPr>
  </w:style>
  <w:style w:type="paragraph" w:styleId="CommentSubject">
    <w:name w:val="annotation subject"/>
    <w:basedOn w:val="CommentText"/>
    <w:next w:val="CommentText"/>
    <w:link w:val="CommentSubjectChar"/>
    <w:uiPriority w:val="99"/>
    <w:semiHidden/>
    <w:unhideWhenUsed/>
    <w:rsid w:val="00EB07EC"/>
    <w:rPr>
      <w:b/>
      <w:bCs/>
    </w:rPr>
  </w:style>
  <w:style w:type="character" w:customStyle="1" w:styleId="CommentSubjectChar">
    <w:name w:val="Comment Subject Char"/>
    <w:basedOn w:val="CommentTextChar"/>
    <w:link w:val="CommentSubject"/>
    <w:uiPriority w:val="99"/>
    <w:semiHidden/>
    <w:rsid w:val="00EB07EC"/>
    <w:rPr>
      <w:b/>
      <w:bCs/>
      <w:sz w:val="20"/>
      <w:szCs w:val="20"/>
    </w:rPr>
  </w:style>
  <w:style w:type="paragraph" w:styleId="NoSpacing">
    <w:name w:val="No Spacing"/>
    <w:uiPriority w:val="1"/>
    <w:qFormat/>
    <w:rsid w:val="001259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03572">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construction-safety-self-assessment-process" TargetMode="External"/><Relationship Id="rId3" Type="http://schemas.openxmlformats.org/officeDocument/2006/relationships/settings" Target="settings.xml"/><Relationship Id="rId7" Type="http://schemas.openxmlformats.org/officeDocument/2006/relationships/hyperlink" Target="https://www.construction-institute.org/zero-injury-techniqu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truction-institute.org/guide-to-precursor-analysis-for-construction-fatalities" TargetMode="External"/><Relationship Id="rId5" Type="http://schemas.openxmlformats.org/officeDocument/2006/relationships/hyperlink" Target="https://www.construction-institute.org/zero-accident-techniqu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752</Words>
  <Characters>4990</Characters>
  <Application>Microsoft Office Word</Application>
  <DocSecurity>0</DocSecurity>
  <Lines>103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38</cp:revision>
  <cp:lastPrinted>2024-11-05T16:01:00Z</cp:lastPrinted>
  <dcterms:created xsi:type="dcterms:W3CDTF">2025-02-07T16:48:00Z</dcterms:created>
  <dcterms:modified xsi:type="dcterms:W3CDTF">2025-03-07T16:32:00Z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a84ebe19784c7ee5bd3c84b18f9391342ec576137b5831671d53216c5caecca6</vt:lpwstr>
  </property>
</Properties>
</file>